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71" w:rsidRDefault="00B91B3E" w:rsidP="001548DF">
      <w:pPr>
        <w:contextualSpacing/>
        <w:jc w:val="center"/>
        <w:rPr>
          <w:b/>
        </w:rPr>
      </w:pPr>
      <w:r w:rsidRPr="00100BF6">
        <w:rPr>
          <w:b/>
        </w:rPr>
        <w:t xml:space="preserve">Changes in </w:t>
      </w:r>
      <w:r w:rsidR="00100BF6" w:rsidRPr="00100BF6">
        <w:rPr>
          <w:b/>
        </w:rPr>
        <w:t>the argument structure affecting experiencers</w:t>
      </w:r>
    </w:p>
    <w:p w:rsidR="001548DF" w:rsidRDefault="001548DF" w:rsidP="001548DF">
      <w:pPr>
        <w:contextualSpacing/>
        <w:jc w:val="center"/>
      </w:pPr>
      <w:r>
        <w:t>Elly van Gelderen</w:t>
      </w:r>
    </w:p>
    <w:p w:rsidR="001548DF" w:rsidRPr="001548DF" w:rsidRDefault="001548DF" w:rsidP="001548DF">
      <w:pPr>
        <w:contextualSpacing/>
        <w:jc w:val="center"/>
      </w:pPr>
      <w:r>
        <w:t xml:space="preserve">Arizona Linguistics Symposium, </w:t>
      </w:r>
      <w:r w:rsidR="00B91A52">
        <w:t xml:space="preserve">28 </w:t>
      </w:r>
      <w:r>
        <w:t>October 2016</w:t>
      </w:r>
    </w:p>
    <w:p w:rsidR="00100BF6" w:rsidRDefault="00100BF6">
      <w:pPr>
        <w:contextualSpacing/>
      </w:pPr>
    </w:p>
    <w:p w:rsidR="00100BF6" w:rsidRDefault="00D56E2A" w:rsidP="00100BF6">
      <w:pPr>
        <w:contextualSpacing/>
      </w:pPr>
      <w:r>
        <w:rPr>
          <w:rFonts w:cs="Calibri"/>
        </w:rPr>
        <w:t xml:space="preserve">There is a systematicity in how a verb’s meaning changes because its inner aspect and argument structure change in predictable ways. This talk will take as a basic point of departure that there are three </w:t>
      </w:r>
      <w:r w:rsidRPr="001548DF">
        <w:rPr>
          <w:rFonts w:cs="Calibri"/>
        </w:rPr>
        <w:t xml:space="preserve">aspectual verb types, durative, telic aspect, and stative aspect, that determine the basic orientation of a verbal root. </w:t>
      </w:r>
      <w:r w:rsidR="00216578" w:rsidRPr="001548DF">
        <w:rPr>
          <w:rFonts w:cs="Calibri"/>
        </w:rPr>
        <w:t>Thus, unaccusative verbs can easily turn into causatives because all that’s added is a Causer but the Theme and telic aspect remain stable</w:t>
      </w:r>
      <w:r w:rsidR="00254C36">
        <w:rPr>
          <w:rFonts w:cs="Calibri"/>
        </w:rPr>
        <w:t xml:space="preserve"> (van Gelderen 2016)</w:t>
      </w:r>
      <w:r w:rsidR="00216578" w:rsidRPr="001548DF">
        <w:rPr>
          <w:rFonts w:cs="Calibri"/>
        </w:rPr>
        <w:t xml:space="preserve">. </w:t>
      </w:r>
      <w:r w:rsidR="00100BF6" w:rsidRPr="001548DF">
        <w:t xml:space="preserve">In this talk, I </w:t>
      </w:r>
      <w:r w:rsidRPr="001548DF">
        <w:t>test what happens to the aspectual orientation as</w:t>
      </w:r>
      <w:r w:rsidR="00724B11" w:rsidRPr="001548DF">
        <w:t xml:space="preserve"> copulas</w:t>
      </w:r>
      <w:r w:rsidR="00A35C2B">
        <w:t xml:space="preserve">, </w:t>
      </w:r>
      <w:r w:rsidR="00100BF6" w:rsidRPr="001548DF">
        <w:t xml:space="preserve">perception </w:t>
      </w:r>
      <w:r w:rsidR="00A35C2B">
        <w:t xml:space="preserve">and </w:t>
      </w:r>
      <w:r w:rsidR="00A35C2B">
        <w:rPr>
          <w:i/>
        </w:rPr>
        <w:t>psych-</w:t>
      </w:r>
      <w:r w:rsidR="00100BF6" w:rsidRPr="001548DF">
        <w:t xml:space="preserve">verbs undergo a reanalysis of the Experiencer and Theme theta-roles. </w:t>
      </w:r>
      <w:r w:rsidR="00724B11" w:rsidRPr="001548DF">
        <w:t>The data will be taken from the history of English.</w:t>
      </w:r>
    </w:p>
    <w:p w:rsidR="009B4EAF" w:rsidRPr="009B4EAF" w:rsidRDefault="00F067F2" w:rsidP="009B4EAF">
      <w:pPr>
        <w:contextualSpacing/>
      </w:pPr>
      <w:r>
        <w:tab/>
        <w:t xml:space="preserve">The lists of </w:t>
      </w:r>
      <w:r w:rsidR="009B4EAF">
        <w:t xml:space="preserve">Modern English </w:t>
      </w:r>
      <w:r>
        <w:t xml:space="preserve">verbs </w:t>
      </w:r>
      <w:r w:rsidR="009B4EAF">
        <w:t>we</w:t>
      </w:r>
      <w:r>
        <w:t xml:space="preserve">re gathered from various sources, e.g. Levin </w:t>
      </w:r>
      <w:r w:rsidR="00254C36">
        <w:t>(1993</w:t>
      </w:r>
      <w:r w:rsidR="009B4EAF">
        <w:t>), Levin and Rappaport-Hovav (1995), and Pesetsky (1995). C</w:t>
      </w:r>
      <w:r w:rsidR="009B4EAF" w:rsidRPr="009B4EAF">
        <w:t>hanges in verbs in the history of English</w:t>
      </w:r>
      <w:r w:rsidR="009B4EAF">
        <w:t xml:space="preserve"> have been examined in </w:t>
      </w:r>
      <w:r w:rsidR="009B4EAF" w:rsidRPr="009B4EAF">
        <w:t xml:space="preserve">Visser’s </w:t>
      </w:r>
      <w:r w:rsidR="009B4EAF" w:rsidRPr="009B4EAF">
        <w:rPr>
          <w:i/>
        </w:rPr>
        <w:t>An Historical Syntax of the English Language,</w:t>
      </w:r>
      <w:r w:rsidR="009B4EAF" w:rsidRPr="009B4EAF">
        <w:t xml:space="preserve"> Mitchell’s </w:t>
      </w:r>
      <w:r w:rsidR="009B4EAF" w:rsidRPr="009B4EAF">
        <w:rPr>
          <w:i/>
        </w:rPr>
        <w:t xml:space="preserve">Old English Syntax, </w:t>
      </w:r>
      <w:r w:rsidR="009B4EAF">
        <w:t>Jespersen’s</w:t>
      </w:r>
      <w:r w:rsidR="009B4EAF" w:rsidRPr="009B4EAF">
        <w:t xml:space="preserve"> </w:t>
      </w:r>
      <w:r w:rsidR="009B4EAF" w:rsidRPr="009B4EAF">
        <w:rPr>
          <w:i/>
        </w:rPr>
        <w:t>A Modern English Grammar</w:t>
      </w:r>
      <w:r w:rsidR="009B4EAF" w:rsidRPr="009B4EAF">
        <w:t xml:space="preserve">, and Poutsma’s </w:t>
      </w:r>
      <w:r w:rsidR="009B4EAF" w:rsidRPr="009B4EAF">
        <w:rPr>
          <w:i/>
        </w:rPr>
        <w:t>A Grammar of Late Modern English.</w:t>
      </w:r>
      <w:r w:rsidR="009B4EAF" w:rsidRPr="009B4EAF">
        <w:t xml:space="preserve"> I have taken these studies as a basis and then used online corpora, the Dictionary of Old English (DOE), the Middle English Dictionary (MED), the Corpus of Contemporary American English (COCA), and the Corpus of Historical American English (COHA) for data on verbs and the various stages. </w:t>
      </w:r>
    </w:p>
    <w:p w:rsidR="001548DF" w:rsidRPr="001548DF" w:rsidRDefault="001548DF" w:rsidP="00100BF6">
      <w:pPr>
        <w:contextualSpacing/>
      </w:pPr>
    </w:p>
    <w:p w:rsidR="001548DF" w:rsidRPr="001548DF" w:rsidRDefault="001548DF" w:rsidP="00100BF6">
      <w:pPr>
        <w:contextualSpacing/>
        <w:rPr>
          <w:b/>
        </w:rPr>
      </w:pPr>
      <w:r w:rsidRPr="001548DF">
        <w:rPr>
          <w:b/>
        </w:rPr>
        <w:t>1</w:t>
      </w:r>
      <w:r w:rsidRPr="001548DF">
        <w:rPr>
          <w:b/>
        </w:rPr>
        <w:tab/>
        <w:t>Background on aspect</w:t>
      </w:r>
    </w:p>
    <w:p w:rsidR="001548DF" w:rsidRDefault="001548DF" w:rsidP="00100BF6">
      <w:pPr>
        <w:contextualSpacing/>
        <w:rPr>
          <w:rFonts w:ascii="Calibri" w:eastAsia="Calibri" w:hAnsi="Calibri" w:cs="Calibri"/>
        </w:rPr>
      </w:pPr>
      <w:r w:rsidRPr="001548DF">
        <w:rPr>
          <w:rFonts w:ascii="Calibri" w:eastAsia="Calibri" w:hAnsi="Calibri" w:cs="Calibri"/>
        </w:rPr>
        <w:t xml:space="preserve">Since at least Fillmore (1971), </w:t>
      </w:r>
      <w:r w:rsidR="00A35C2B">
        <w:rPr>
          <w:rFonts w:ascii="Calibri" w:eastAsia="Calibri" w:hAnsi="Calibri" w:cs="Calibri"/>
        </w:rPr>
        <w:t>linguists</w:t>
      </w:r>
      <w:r w:rsidRPr="001548DF">
        <w:rPr>
          <w:rFonts w:ascii="Calibri" w:eastAsia="Calibri" w:hAnsi="Calibri" w:cs="Calibri"/>
        </w:rPr>
        <w:t xml:space="preserve"> have thought of verb meanings in terms of either manner/process/duration (all terms are used somewhat interchangeably) or in terms of change of state/telicity. A </w:t>
      </w:r>
      <w:r w:rsidR="00254C36">
        <w:rPr>
          <w:rFonts w:ascii="Calibri" w:eastAsia="Calibri" w:hAnsi="Calibri" w:cs="Calibri"/>
        </w:rPr>
        <w:t xml:space="preserve">third, </w:t>
      </w:r>
      <w:r w:rsidRPr="001548DF">
        <w:rPr>
          <w:rFonts w:ascii="Calibri" w:eastAsia="Calibri" w:hAnsi="Calibri" w:cs="Calibri"/>
        </w:rPr>
        <w:t>neutral aspect is the stative.</w:t>
      </w:r>
      <w:r>
        <w:rPr>
          <w:rFonts w:ascii="Calibri" w:eastAsia="Calibri" w:hAnsi="Calibri" w:cs="Calibri"/>
        </w:rPr>
        <w:t xml:space="preserve"> Durative verbs emphasize process and Agent where telic and stative verbs have the Theme central.</w:t>
      </w:r>
    </w:p>
    <w:p w:rsidR="00254C36" w:rsidRDefault="00254C36" w:rsidP="00100BF6">
      <w:pPr>
        <w:contextualSpacing/>
        <w:rPr>
          <w:rFonts w:ascii="Calibri" w:eastAsia="Calibri" w:hAnsi="Calibri" w:cs="Calibri"/>
        </w:rPr>
      </w:pPr>
    </w:p>
    <w:tbl>
      <w:tblPr>
        <w:tblStyle w:val="TableGrid"/>
        <w:tblW w:w="0" w:type="auto"/>
        <w:tblLook w:val="04A0" w:firstRow="1" w:lastRow="0" w:firstColumn="1" w:lastColumn="0" w:noHBand="0" w:noVBand="1"/>
      </w:tblPr>
      <w:tblGrid>
        <w:gridCol w:w="6385"/>
      </w:tblGrid>
      <w:tr w:rsidR="00320643" w:rsidTr="00F3491A">
        <w:tc>
          <w:tcPr>
            <w:tcW w:w="6385" w:type="dxa"/>
          </w:tcPr>
          <w:p w:rsidR="00320643" w:rsidRPr="00F3491A" w:rsidRDefault="00320643" w:rsidP="00320643">
            <w:pPr>
              <w:ind w:firstLine="720"/>
              <w:contextualSpacing/>
              <w:rPr>
                <w:rFonts w:ascii="Calibri" w:eastAsia="Calibri" w:hAnsi="Calibri" w:cs="Calibri"/>
                <w:b/>
              </w:rPr>
            </w:pPr>
            <w:r w:rsidRPr="00F3491A">
              <w:rPr>
                <w:rFonts w:ascii="Calibri" w:eastAsia="Calibri" w:hAnsi="Calibri" w:cs="Calibri"/>
                <w:b/>
              </w:rPr>
              <w:t>durative</w:t>
            </w:r>
            <w:r w:rsidRPr="00F3491A">
              <w:rPr>
                <w:rFonts w:ascii="Calibri" w:eastAsia="Calibri" w:hAnsi="Calibri" w:cs="Calibri"/>
                <w:b/>
              </w:rPr>
              <w:tab/>
            </w:r>
            <w:r w:rsidRPr="00F3491A">
              <w:rPr>
                <w:rFonts w:ascii="Calibri" w:eastAsia="Calibri" w:hAnsi="Calibri" w:cs="Calibri"/>
                <w:b/>
              </w:rPr>
              <w:tab/>
              <w:t>telic</w:t>
            </w:r>
            <w:r w:rsidRPr="00F3491A">
              <w:rPr>
                <w:rFonts w:ascii="Calibri" w:eastAsia="Calibri" w:hAnsi="Calibri" w:cs="Calibri"/>
                <w:b/>
              </w:rPr>
              <w:tab/>
            </w:r>
            <w:r w:rsidRPr="00F3491A">
              <w:rPr>
                <w:rFonts w:ascii="Calibri" w:eastAsia="Calibri" w:hAnsi="Calibri" w:cs="Calibri"/>
                <w:b/>
              </w:rPr>
              <w:tab/>
            </w:r>
            <w:r w:rsidRPr="00F3491A">
              <w:rPr>
                <w:rFonts w:ascii="Calibri" w:eastAsia="Calibri" w:hAnsi="Calibri" w:cs="Calibri"/>
                <w:b/>
              </w:rPr>
              <w:tab/>
              <w:t>stative</w:t>
            </w:r>
          </w:p>
          <w:p w:rsidR="00A35C2B" w:rsidRDefault="00A35C2B" w:rsidP="00320643">
            <w:pPr>
              <w:contextualSpacing/>
              <w:rPr>
                <w:rFonts w:ascii="Calibri" w:eastAsia="Calibri" w:hAnsi="Calibri" w:cs="Calibri"/>
              </w:rPr>
            </w:pPr>
            <w:r>
              <w:rPr>
                <w:rFonts w:ascii="Calibri" w:eastAsia="Calibri" w:hAnsi="Calibri" w:cs="Calibri"/>
              </w:rPr>
              <w:t>0 arg</w:t>
            </w:r>
            <w:r>
              <w:rPr>
                <w:rFonts w:ascii="Calibri" w:eastAsia="Calibri" w:hAnsi="Calibri" w:cs="Calibri"/>
              </w:rPr>
              <w:tab/>
              <w:t>rain</w:t>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t>--</w:t>
            </w:r>
          </w:p>
          <w:p w:rsidR="00320643" w:rsidRDefault="00320643" w:rsidP="00320643">
            <w:pPr>
              <w:contextualSpacing/>
              <w:rPr>
                <w:rFonts w:ascii="Calibri" w:eastAsia="Calibri" w:hAnsi="Calibri" w:cs="Calibri"/>
              </w:rPr>
            </w:pPr>
            <w:r>
              <w:rPr>
                <w:rFonts w:ascii="Calibri" w:eastAsia="Calibri" w:hAnsi="Calibri" w:cs="Calibri"/>
              </w:rPr>
              <w:t>1 arg</w:t>
            </w:r>
            <w:r>
              <w:rPr>
                <w:rFonts w:ascii="Calibri" w:eastAsia="Calibri" w:hAnsi="Calibri" w:cs="Calibri"/>
              </w:rPr>
              <w:tab/>
              <w:t>dance, walk</w:t>
            </w:r>
            <w:r>
              <w:rPr>
                <w:rFonts w:ascii="Calibri" w:eastAsia="Calibri" w:hAnsi="Calibri" w:cs="Calibri"/>
              </w:rPr>
              <w:tab/>
            </w:r>
            <w:r>
              <w:rPr>
                <w:rFonts w:ascii="Calibri" w:eastAsia="Calibri" w:hAnsi="Calibri" w:cs="Calibri"/>
              </w:rPr>
              <w:tab/>
              <w:t>arrive, fall</w:t>
            </w:r>
            <w:r>
              <w:rPr>
                <w:rFonts w:ascii="Calibri" w:eastAsia="Calibri" w:hAnsi="Calibri" w:cs="Calibri"/>
              </w:rPr>
              <w:tab/>
            </w:r>
            <w:r>
              <w:rPr>
                <w:rFonts w:ascii="Calibri" w:eastAsia="Calibri" w:hAnsi="Calibri" w:cs="Calibri"/>
              </w:rPr>
              <w:tab/>
              <w:t>be tall</w:t>
            </w:r>
          </w:p>
          <w:p w:rsidR="00320643" w:rsidRDefault="00320643" w:rsidP="00100BF6">
            <w:pPr>
              <w:contextualSpacing/>
              <w:rPr>
                <w:rFonts w:ascii="Calibri" w:eastAsia="Calibri" w:hAnsi="Calibri" w:cs="Calibri"/>
              </w:rPr>
            </w:pPr>
            <w:r>
              <w:rPr>
                <w:rFonts w:ascii="Calibri" w:eastAsia="Calibri" w:hAnsi="Calibri" w:cs="Calibri"/>
              </w:rPr>
              <w:t>2 arg</w:t>
            </w:r>
            <w:r>
              <w:rPr>
                <w:rFonts w:ascii="Calibri" w:eastAsia="Calibri" w:hAnsi="Calibri" w:cs="Calibri"/>
              </w:rPr>
              <w:tab/>
              <w:t>eat, read</w:t>
            </w:r>
            <w:r>
              <w:rPr>
                <w:rFonts w:ascii="Calibri" w:eastAsia="Calibri" w:hAnsi="Calibri" w:cs="Calibri"/>
              </w:rPr>
              <w:tab/>
            </w:r>
            <w:r>
              <w:rPr>
                <w:rFonts w:ascii="Calibri" w:eastAsia="Calibri" w:hAnsi="Calibri" w:cs="Calibri"/>
              </w:rPr>
              <w:tab/>
              <w:t>break</w:t>
            </w:r>
            <w:r>
              <w:rPr>
                <w:rFonts w:ascii="Calibri" w:eastAsia="Calibri" w:hAnsi="Calibri" w:cs="Calibri"/>
              </w:rPr>
              <w:tab/>
            </w:r>
            <w:r>
              <w:rPr>
                <w:rFonts w:ascii="Calibri" w:eastAsia="Calibri" w:hAnsi="Calibri" w:cs="Calibri"/>
              </w:rPr>
              <w:tab/>
            </w:r>
            <w:r>
              <w:rPr>
                <w:rFonts w:ascii="Calibri" w:eastAsia="Calibri" w:hAnsi="Calibri" w:cs="Calibri"/>
              </w:rPr>
              <w:tab/>
              <w:t>know</w:t>
            </w:r>
          </w:p>
          <w:p w:rsidR="00254C36" w:rsidRDefault="00254C36" w:rsidP="00254C36">
            <w:pPr>
              <w:contextualSpacing/>
              <w:rPr>
                <w:rFonts w:ascii="Calibri" w:eastAsia="Calibri" w:hAnsi="Calibri" w:cs="Calibri"/>
              </w:rPr>
            </w:pPr>
            <w:r>
              <w:rPr>
                <w:rFonts w:ascii="Calibri" w:eastAsia="Calibri" w:hAnsi="Calibri" w:cs="Calibri"/>
              </w:rPr>
              <w:t>3 arg</w:t>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t>give, send</w:t>
            </w:r>
            <w:r>
              <w:rPr>
                <w:rFonts w:ascii="Calibri" w:eastAsia="Calibri" w:hAnsi="Calibri" w:cs="Calibri"/>
              </w:rPr>
              <w:tab/>
            </w:r>
            <w:r>
              <w:rPr>
                <w:rFonts w:ascii="Calibri" w:eastAsia="Calibri" w:hAnsi="Calibri" w:cs="Calibri"/>
              </w:rPr>
              <w:tab/>
              <w:t>--</w:t>
            </w:r>
            <w:r>
              <w:rPr>
                <w:rFonts w:ascii="Calibri" w:eastAsia="Calibri" w:hAnsi="Calibri" w:cs="Calibri"/>
              </w:rPr>
              <w:tab/>
            </w:r>
          </w:p>
        </w:tc>
      </w:tr>
    </w:tbl>
    <w:p w:rsidR="001548DF" w:rsidRPr="001548DF" w:rsidRDefault="001548DF" w:rsidP="00100BF6">
      <w:pPr>
        <w:contextualSpacing/>
        <w:rPr>
          <w:rFonts w:ascii="Calibri" w:eastAsia="Calibri" w:hAnsi="Calibri" w:cs="Calibri"/>
        </w:rPr>
      </w:pPr>
      <w:r>
        <w:rPr>
          <w:rFonts w:ascii="Calibri" w:eastAsia="Calibri" w:hAnsi="Calibri" w:cs="Calibri"/>
        </w:rPr>
        <w:t>Table 1:</w:t>
      </w:r>
      <w:r>
        <w:rPr>
          <w:rFonts w:ascii="Calibri" w:eastAsia="Calibri" w:hAnsi="Calibri" w:cs="Calibri"/>
        </w:rPr>
        <w:tab/>
      </w:r>
      <w:r>
        <w:rPr>
          <w:rFonts w:ascii="Calibri" w:eastAsia="Calibri" w:hAnsi="Calibri" w:cs="Calibri"/>
        </w:rPr>
        <w:tab/>
        <w:t>Inner aspect of verbs</w:t>
      </w:r>
    </w:p>
    <w:p w:rsidR="001B590D" w:rsidRDefault="001B590D" w:rsidP="00100BF6">
      <w:pPr>
        <w:contextualSpacing/>
      </w:pPr>
    </w:p>
    <w:p w:rsidR="00CF7A0B" w:rsidRDefault="00CF7A0B" w:rsidP="00100BF6">
      <w:pPr>
        <w:contextualSpacing/>
      </w:pPr>
      <w:r>
        <w:t>The tree for the durative emphasizes</w:t>
      </w:r>
      <w:r w:rsidR="00254C36">
        <w:t xml:space="preserve"> the higher part, as in (1);</w:t>
      </w:r>
      <w:r>
        <w:t xml:space="preserve"> the telic aspect the lower part, as in (2).</w:t>
      </w:r>
    </w:p>
    <w:p w:rsidR="00CF7A0B" w:rsidRDefault="00CF7A0B" w:rsidP="00100BF6">
      <w:pPr>
        <w:contextualSpacing/>
      </w:pPr>
    </w:p>
    <w:p w:rsidR="00CF7A0B" w:rsidRPr="00CF7A0B" w:rsidRDefault="00CF7A0B" w:rsidP="00CF7A0B">
      <w:pPr>
        <w:contextualSpacing/>
      </w:pPr>
      <w:r w:rsidRPr="00CF7A0B">
        <w:t>(</w:t>
      </w:r>
      <w:r>
        <w:t>1</w:t>
      </w:r>
      <w:r w:rsidRPr="00CF7A0B">
        <w:t>)</w:t>
      </w:r>
      <w:r w:rsidRPr="00CF7A0B">
        <w:tab/>
        <w:t>a.</w:t>
      </w:r>
      <w:r w:rsidRPr="00CF7A0B">
        <w:tab/>
        <w:t>vP</w:t>
      </w:r>
      <w:r w:rsidRPr="00CF7A0B">
        <w:tab/>
      </w:r>
      <w:r w:rsidRPr="00CF7A0B">
        <w:tab/>
      </w:r>
      <w:r w:rsidRPr="00CF7A0B">
        <w:tab/>
        <w:t>b.</w:t>
      </w:r>
      <w:r w:rsidRPr="00CF7A0B">
        <w:tab/>
        <w:t>vP</w:t>
      </w:r>
    </w:p>
    <w:p w:rsidR="00CF7A0B" w:rsidRPr="00CF7A0B" w:rsidRDefault="00CF7A0B" w:rsidP="00CF7A0B">
      <w:pPr>
        <w:contextualSpacing/>
      </w:pPr>
      <w:r w:rsidRPr="00CF7A0B">
        <w:tab/>
      </w:r>
      <w:r>
        <w:rPr>
          <w:rFonts w:ascii="ArborWin" w:hAnsi="ArborWin"/>
        </w:rPr>
        <w:t>ei</w:t>
      </w:r>
      <w:r w:rsidRPr="00CF7A0B">
        <w:tab/>
      </w:r>
      <w:r w:rsidRPr="00CF7A0B">
        <w:tab/>
      </w:r>
      <w:r>
        <w:tab/>
      </w:r>
      <w:r>
        <w:rPr>
          <w:rFonts w:ascii="ArborWin" w:hAnsi="ArborWin"/>
        </w:rPr>
        <w:t>ei</w:t>
      </w:r>
    </w:p>
    <w:p w:rsidR="00CF7A0B" w:rsidRPr="00CF7A0B" w:rsidRDefault="00CF7A0B" w:rsidP="00CF7A0B">
      <w:pPr>
        <w:contextualSpacing/>
        <w:rPr>
          <w:lang w:val="nn-NO"/>
        </w:rPr>
      </w:pPr>
      <w:r w:rsidRPr="00CF7A0B">
        <w:tab/>
      </w:r>
      <w:r w:rsidRPr="00CF7A0B">
        <w:rPr>
          <w:i/>
          <w:lang w:val="nn-NO"/>
        </w:rPr>
        <w:t>She</w:t>
      </w:r>
      <w:r w:rsidRPr="00CF7A0B">
        <w:rPr>
          <w:lang w:val="nn-NO"/>
        </w:rPr>
        <w:tab/>
      </w:r>
      <w:r w:rsidRPr="00CF7A0B">
        <w:rPr>
          <w:lang w:val="nn-NO"/>
        </w:rPr>
        <w:tab/>
        <w:t>v’</w:t>
      </w:r>
      <w:r w:rsidRPr="00CF7A0B">
        <w:rPr>
          <w:lang w:val="nn-NO"/>
        </w:rPr>
        <w:tab/>
      </w:r>
      <w:r w:rsidRPr="00CF7A0B">
        <w:rPr>
          <w:lang w:val="nn-NO"/>
        </w:rPr>
        <w:tab/>
      </w:r>
      <w:r w:rsidRPr="00CF7A0B">
        <w:rPr>
          <w:i/>
          <w:lang w:val="nn-NO"/>
        </w:rPr>
        <w:t>She</w:t>
      </w:r>
      <w:r w:rsidRPr="00CF7A0B">
        <w:rPr>
          <w:lang w:val="nn-NO"/>
        </w:rPr>
        <w:tab/>
      </w:r>
      <w:r w:rsidRPr="00CF7A0B">
        <w:rPr>
          <w:lang w:val="nn-NO"/>
        </w:rPr>
        <w:tab/>
        <w:t>v’</w:t>
      </w:r>
    </w:p>
    <w:p w:rsidR="00CF7A0B" w:rsidRPr="00CF7A0B" w:rsidRDefault="00CF7A0B" w:rsidP="00CF7A0B">
      <w:pPr>
        <w:contextualSpacing/>
        <w:rPr>
          <w:lang w:val="nn-NO"/>
        </w:rPr>
      </w:pPr>
      <w:r w:rsidRPr="00CF7A0B">
        <w:rPr>
          <w:lang w:val="nn-NO"/>
        </w:rPr>
        <w:tab/>
      </w:r>
      <w:r w:rsidRPr="00CF7A0B">
        <w:rPr>
          <w:lang w:val="nn-NO"/>
        </w:rPr>
        <w:tab/>
      </w:r>
      <w:r>
        <w:rPr>
          <w:rFonts w:ascii="ArborWin" w:hAnsi="ArborWin"/>
        </w:rPr>
        <w:t>ei</w:t>
      </w:r>
      <w:r>
        <w:rPr>
          <w:rFonts w:ascii="ArborWin" w:hAnsi="ArborWin"/>
        </w:rPr>
        <w:tab/>
      </w:r>
      <w:r>
        <w:rPr>
          <w:rFonts w:ascii="ArborWin" w:hAnsi="ArborWin"/>
        </w:rPr>
        <w:tab/>
      </w:r>
      <w:r>
        <w:rPr>
          <w:rFonts w:ascii="ArborWin" w:hAnsi="ArborWin"/>
        </w:rPr>
        <w:tab/>
        <w:t>ei</w:t>
      </w:r>
    </w:p>
    <w:p w:rsidR="00CF7A0B" w:rsidRPr="00CF7A0B" w:rsidRDefault="00CF7A0B" w:rsidP="00CF7A0B">
      <w:pPr>
        <w:contextualSpacing/>
        <w:rPr>
          <w:lang w:val="nn-NO"/>
        </w:rPr>
      </w:pPr>
      <w:r w:rsidRPr="00CF7A0B">
        <w:rPr>
          <w:lang w:val="nn-NO"/>
        </w:rPr>
        <w:tab/>
      </w:r>
      <w:r w:rsidRPr="00CF7A0B">
        <w:rPr>
          <w:lang w:val="nn-NO"/>
        </w:rPr>
        <w:tab/>
        <w:t>v</w:t>
      </w:r>
      <w:r w:rsidRPr="00CF7A0B">
        <w:rPr>
          <w:lang w:val="nn-NO"/>
        </w:rPr>
        <w:tab/>
      </w:r>
      <w:r w:rsidRPr="00CF7A0B">
        <w:rPr>
          <w:lang w:val="nn-NO"/>
        </w:rPr>
        <w:tab/>
        <w:t>VP</w:t>
      </w:r>
      <w:r w:rsidRPr="00CF7A0B">
        <w:rPr>
          <w:lang w:val="nn-NO"/>
        </w:rPr>
        <w:tab/>
      </w:r>
      <w:r w:rsidRPr="00CF7A0B">
        <w:rPr>
          <w:lang w:val="nn-NO"/>
        </w:rPr>
        <w:tab/>
        <w:t>v</w:t>
      </w:r>
      <w:r w:rsidRPr="00CF7A0B">
        <w:rPr>
          <w:lang w:val="nn-NO"/>
        </w:rPr>
        <w:tab/>
      </w:r>
      <w:r w:rsidRPr="00CF7A0B">
        <w:rPr>
          <w:lang w:val="nn-NO"/>
        </w:rPr>
        <w:tab/>
        <w:t>VP</w:t>
      </w:r>
    </w:p>
    <w:p w:rsidR="00CF7A0B" w:rsidRPr="00CF7A0B" w:rsidRDefault="00CF7A0B" w:rsidP="00CF7A0B">
      <w:pPr>
        <w:contextualSpacing/>
        <w:rPr>
          <w:lang w:val="nn-NO"/>
        </w:rPr>
      </w:pPr>
      <w:r w:rsidRPr="00CF7A0B">
        <w:rPr>
          <w:lang w:val="nn-NO"/>
        </w:rPr>
        <w:tab/>
      </w:r>
      <w:r w:rsidRPr="00CF7A0B">
        <w:rPr>
          <w:lang w:val="nn-NO"/>
        </w:rPr>
        <w:tab/>
      </w:r>
      <w:r w:rsidRPr="00CF7A0B">
        <w:rPr>
          <w:lang w:val="nn-NO"/>
        </w:rPr>
        <w:tab/>
      </w:r>
      <w:r>
        <w:rPr>
          <w:rFonts w:ascii="ArborWin" w:hAnsi="ArborWin"/>
        </w:rPr>
        <w:t>ei</w:t>
      </w:r>
      <w:r w:rsidRPr="00CF7A0B">
        <w:rPr>
          <w:lang w:val="nn-NO"/>
        </w:rPr>
        <w:tab/>
      </w:r>
      <w:r w:rsidRPr="00CF7A0B">
        <w:rPr>
          <w:lang w:val="nn-NO"/>
        </w:rPr>
        <w:tab/>
      </w:r>
      <w:r>
        <w:rPr>
          <w:lang w:val="nn-NO"/>
        </w:rPr>
        <w:tab/>
      </w:r>
      <w:r>
        <w:rPr>
          <w:rFonts w:ascii="ArborWin" w:hAnsi="ArborWin"/>
        </w:rPr>
        <w:t>ei</w:t>
      </w:r>
      <w:r w:rsidRPr="00CF7A0B">
        <w:rPr>
          <w:lang w:val="nn-NO"/>
        </w:rPr>
        <w:tab/>
      </w:r>
    </w:p>
    <w:p w:rsidR="00CF7A0B" w:rsidRPr="00CF7A0B" w:rsidRDefault="00CF7A0B" w:rsidP="00CF7A0B">
      <w:pPr>
        <w:contextualSpacing/>
        <w:rPr>
          <w:lang w:val="nn-NO"/>
        </w:rPr>
      </w:pPr>
      <w:r w:rsidRPr="00CF7A0B">
        <w:rPr>
          <w:lang w:val="nn-NO"/>
        </w:rPr>
        <w:tab/>
      </w:r>
      <w:r w:rsidRPr="00CF7A0B">
        <w:rPr>
          <w:lang w:val="nn-NO"/>
        </w:rPr>
        <w:tab/>
      </w:r>
      <w:r w:rsidRPr="00CF7A0B">
        <w:rPr>
          <w:lang w:val="nn-NO"/>
        </w:rPr>
        <w:tab/>
        <w:t>V</w:t>
      </w:r>
      <w:r w:rsidRPr="00CF7A0B">
        <w:rPr>
          <w:lang w:val="nn-NO"/>
        </w:rPr>
        <w:tab/>
      </w:r>
      <w:r w:rsidRPr="00CF7A0B">
        <w:rPr>
          <w:lang w:val="nn-NO"/>
        </w:rPr>
        <w:tab/>
        <w:t>N</w:t>
      </w:r>
      <w:r w:rsidRPr="00CF7A0B">
        <w:rPr>
          <w:lang w:val="nn-NO"/>
        </w:rPr>
        <w:tab/>
      </w:r>
      <w:r w:rsidRPr="00CF7A0B">
        <w:rPr>
          <w:lang w:val="nn-NO"/>
        </w:rPr>
        <w:tab/>
        <w:t>V</w:t>
      </w:r>
      <w:r w:rsidRPr="00CF7A0B">
        <w:rPr>
          <w:lang w:val="nn-NO"/>
        </w:rPr>
        <w:tab/>
      </w:r>
      <w:r w:rsidRPr="00CF7A0B">
        <w:rPr>
          <w:lang w:val="nn-NO"/>
        </w:rPr>
        <w:tab/>
        <w:t>DP</w:t>
      </w:r>
    </w:p>
    <w:p w:rsidR="00CF7A0B" w:rsidRPr="00CF7A0B" w:rsidRDefault="00CF7A0B" w:rsidP="00CF7A0B">
      <w:pPr>
        <w:contextualSpacing/>
        <w:rPr>
          <w:lang w:val="fr-FR"/>
        </w:rPr>
      </w:pPr>
      <w:r w:rsidRPr="00CF7A0B">
        <w:rPr>
          <w:lang w:val="nn-NO"/>
        </w:rPr>
        <w:tab/>
      </w:r>
      <w:r w:rsidRPr="00CF7A0B">
        <w:rPr>
          <w:lang w:val="nn-NO"/>
        </w:rPr>
        <w:tab/>
      </w:r>
      <w:r w:rsidRPr="00CF7A0B">
        <w:rPr>
          <w:lang w:val="nn-NO"/>
        </w:rPr>
        <w:tab/>
      </w:r>
      <w:r w:rsidRPr="00CF7A0B">
        <w:rPr>
          <w:i/>
          <w:lang w:val="fr-FR"/>
        </w:rPr>
        <w:t>dance</w:t>
      </w:r>
      <w:r w:rsidRPr="00CF7A0B">
        <w:rPr>
          <w:i/>
          <w:lang w:val="fr-FR"/>
        </w:rPr>
        <w:tab/>
      </w:r>
      <w:r w:rsidRPr="00CF7A0B">
        <w:rPr>
          <w:lang w:val="fr-FR"/>
        </w:rPr>
        <w:tab/>
      </w:r>
      <w:r w:rsidRPr="00CF7A0B">
        <w:rPr>
          <w:strike/>
          <w:lang w:val="fr-FR"/>
        </w:rPr>
        <w:t>dance</w:t>
      </w:r>
      <w:r w:rsidRPr="00CF7A0B">
        <w:rPr>
          <w:lang w:val="fr-FR"/>
        </w:rPr>
        <w:tab/>
      </w:r>
      <w:r w:rsidRPr="00CF7A0B">
        <w:rPr>
          <w:lang w:val="fr-FR"/>
        </w:rPr>
        <w:tab/>
      </w:r>
      <w:r w:rsidRPr="00CF7A0B">
        <w:rPr>
          <w:i/>
          <w:lang w:val="fr-FR"/>
        </w:rPr>
        <w:t>dance</w:t>
      </w:r>
      <w:r w:rsidRPr="00CF7A0B">
        <w:rPr>
          <w:lang w:val="fr-FR"/>
        </w:rPr>
        <w:tab/>
      </w:r>
      <w:r w:rsidRPr="00CF7A0B">
        <w:rPr>
          <w:lang w:val="fr-FR"/>
        </w:rPr>
        <w:tab/>
      </w:r>
      <w:r>
        <w:rPr>
          <w:rFonts w:ascii="ArborWin" w:hAnsi="ArborWin"/>
        </w:rPr>
        <w:t>4</w:t>
      </w:r>
    </w:p>
    <w:p w:rsidR="00CF7A0B" w:rsidRPr="00CF7A0B" w:rsidRDefault="00CF7A0B" w:rsidP="00CF7A0B">
      <w:pPr>
        <w:contextualSpacing/>
        <w:rPr>
          <w:lang w:val="nn-NO"/>
        </w:rPr>
      </w:pPr>
      <w:r w:rsidRPr="00CF7A0B">
        <w:rPr>
          <w:lang w:val="nn-NO"/>
        </w:rPr>
        <w:tab/>
      </w:r>
      <w:r w:rsidRPr="00CF7A0B">
        <w:rPr>
          <w:lang w:val="nn-NO"/>
        </w:rPr>
        <w:tab/>
      </w:r>
      <w:r w:rsidRPr="00CF7A0B">
        <w:rPr>
          <w:lang w:val="nn-NO"/>
        </w:rPr>
        <w:tab/>
        <w:t>[durative]</w:t>
      </w:r>
      <w:r w:rsidRPr="00CF7A0B">
        <w:rPr>
          <w:lang w:val="nn-NO"/>
        </w:rPr>
        <w:tab/>
      </w:r>
      <w:r>
        <w:rPr>
          <w:lang w:val="nn-NO"/>
        </w:rPr>
        <w:tab/>
      </w:r>
      <w:r>
        <w:rPr>
          <w:lang w:val="nn-NO"/>
        </w:rPr>
        <w:tab/>
      </w:r>
      <w:r w:rsidRPr="00CF7A0B">
        <w:rPr>
          <w:lang w:val="nn-NO"/>
        </w:rPr>
        <w:t>[durative]</w:t>
      </w:r>
      <w:r w:rsidRPr="00CF7A0B">
        <w:rPr>
          <w:lang w:val="nn-NO"/>
        </w:rPr>
        <w:tab/>
      </w:r>
      <w:r w:rsidRPr="00CF7A0B">
        <w:rPr>
          <w:i/>
          <w:lang w:val="nn-NO"/>
        </w:rPr>
        <w:t>the tango</w:t>
      </w:r>
    </w:p>
    <w:p w:rsidR="00A35C2B" w:rsidRDefault="00A35C2B" w:rsidP="00CF7A0B">
      <w:pPr>
        <w:contextualSpacing/>
      </w:pPr>
    </w:p>
    <w:p w:rsidR="00CF7A0B" w:rsidRPr="00CF7A0B" w:rsidRDefault="00CF7A0B" w:rsidP="00CF7A0B">
      <w:pPr>
        <w:contextualSpacing/>
      </w:pPr>
      <w:r>
        <w:lastRenderedPageBreak/>
        <w:t>(2)</w:t>
      </w:r>
      <w:r>
        <w:tab/>
      </w:r>
      <w:r w:rsidRPr="00CF7A0B">
        <w:t>a.</w:t>
      </w:r>
      <w:r w:rsidRPr="00CF7A0B">
        <w:tab/>
      </w:r>
      <w:r>
        <w:t>VP</w:t>
      </w:r>
      <w:r>
        <w:tab/>
      </w:r>
      <w:r>
        <w:tab/>
      </w:r>
      <w:r>
        <w:tab/>
        <w:t>b.</w:t>
      </w:r>
      <w:r>
        <w:tab/>
      </w:r>
      <w:r w:rsidRPr="00CF7A0B">
        <w:t>vP</w:t>
      </w:r>
    </w:p>
    <w:p w:rsidR="00CF7A0B" w:rsidRPr="00CF7A0B" w:rsidRDefault="00CF7A0B" w:rsidP="00CF7A0B">
      <w:pPr>
        <w:contextualSpacing/>
      </w:pPr>
      <w:r w:rsidRPr="00CF7A0B">
        <w:tab/>
      </w:r>
      <w:r>
        <w:rPr>
          <w:rFonts w:ascii="ArborWin" w:hAnsi="ArborWin"/>
        </w:rPr>
        <w:t>ei</w:t>
      </w:r>
      <w:r>
        <w:rPr>
          <w:rFonts w:ascii="ArborWin" w:hAnsi="ArborWin"/>
        </w:rPr>
        <w:tab/>
      </w:r>
      <w:r>
        <w:rPr>
          <w:rFonts w:ascii="ArborWin" w:hAnsi="ArborWin"/>
        </w:rPr>
        <w:tab/>
      </w:r>
      <w:r>
        <w:rPr>
          <w:rFonts w:ascii="ArborWin" w:hAnsi="ArborWin"/>
        </w:rPr>
        <w:tab/>
        <w:t>ei</w:t>
      </w:r>
    </w:p>
    <w:p w:rsidR="00CF7A0B" w:rsidRPr="00CF7A0B" w:rsidRDefault="00CF7A0B" w:rsidP="00CF7A0B">
      <w:pPr>
        <w:contextualSpacing/>
      </w:pPr>
      <w:r w:rsidRPr="00CF7A0B">
        <w:tab/>
      </w:r>
      <w:r w:rsidRPr="00254C36">
        <w:rPr>
          <w:i/>
        </w:rPr>
        <w:t>it</w:t>
      </w:r>
      <w:r>
        <w:tab/>
      </w:r>
      <w:r>
        <w:tab/>
        <w:t>V’</w:t>
      </w:r>
      <w:r>
        <w:tab/>
      </w:r>
      <w:r>
        <w:tab/>
      </w:r>
      <w:r w:rsidRPr="00CF7A0B">
        <w:rPr>
          <w:i/>
        </w:rPr>
        <w:t>They</w:t>
      </w:r>
      <w:r w:rsidRPr="00CF7A0B">
        <w:tab/>
      </w:r>
      <w:r w:rsidRPr="00CF7A0B">
        <w:tab/>
        <w:t>v’</w:t>
      </w:r>
      <w:r>
        <w:tab/>
      </w:r>
    </w:p>
    <w:p w:rsidR="00CF7A0B" w:rsidRPr="00CF7A0B" w:rsidRDefault="00CF7A0B" w:rsidP="00CF7A0B">
      <w:pPr>
        <w:contextualSpacing/>
      </w:pPr>
      <w:r w:rsidRPr="00CF7A0B">
        <w:tab/>
      </w:r>
      <w:r>
        <w:tab/>
      </w:r>
      <w:r>
        <w:rPr>
          <w:rFonts w:ascii="ArborWin" w:hAnsi="ArborWin"/>
        </w:rPr>
        <w:t>ei</w:t>
      </w:r>
      <w:r>
        <w:rPr>
          <w:rFonts w:ascii="ArborWin" w:hAnsi="ArborWin"/>
        </w:rPr>
        <w:tab/>
      </w:r>
      <w:r>
        <w:rPr>
          <w:rFonts w:ascii="ArborWin" w:hAnsi="ArborWin"/>
        </w:rPr>
        <w:tab/>
      </w:r>
      <w:r w:rsidRPr="00CF7A0B">
        <w:tab/>
      </w:r>
      <w:r>
        <w:rPr>
          <w:rFonts w:ascii="ArborWin" w:hAnsi="ArborWin"/>
        </w:rPr>
        <w:t>ei</w:t>
      </w:r>
    </w:p>
    <w:p w:rsidR="00CF7A0B" w:rsidRPr="00CF7A0B" w:rsidRDefault="00CF7A0B" w:rsidP="00CF7A0B">
      <w:pPr>
        <w:contextualSpacing/>
      </w:pPr>
      <w:r>
        <w:tab/>
      </w:r>
      <w:r>
        <w:tab/>
        <w:t>V</w:t>
      </w:r>
      <w:r>
        <w:tab/>
      </w:r>
      <w:r>
        <w:tab/>
        <w:t>(PP)</w:t>
      </w:r>
      <w:r>
        <w:tab/>
      </w:r>
      <w:r>
        <w:tab/>
        <w:t>v</w:t>
      </w:r>
      <w:r w:rsidRPr="00CF7A0B">
        <w:tab/>
      </w:r>
      <w:r w:rsidRPr="00CF7A0B">
        <w:tab/>
        <w:t>VP</w:t>
      </w:r>
    </w:p>
    <w:p w:rsidR="00CF7A0B" w:rsidRPr="00CF7A0B" w:rsidRDefault="00CF7A0B" w:rsidP="00CF7A0B">
      <w:pPr>
        <w:contextualSpacing/>
      </w:pPr>
      <w:r w:rsidRPr="00CF7A0B">
        <w:tab/>
      </w:r>
      <w:r w:rsidRPr="00CF7A0B">
        <w:tab/>
      </w:r>
      <w:r w:rsidRPr="00254C36">
        <w:rPr>
          <w:i/>
        </w:rPr>
        <w:t>broke</w:t>
      </w:r>
      <w:r>
        <w:tab/>
      </w:r>
      <w:r>
        <w:tab/>
      </w:r>
      <w:r>
        <w:tab/>
      </w:r>
      <w:r>
        <w:tab/>
      </w:r>
      <w:r w:rsidRPr="00CF7A0B">
        <w:tab/>
      </w:r>
      <w:r>
        <w:rPr>
          <w:rFonts w:ascii="ArborWin" w:hAnsi="ArborWin"/>
        </w:rPr>
        <w:t>ei</w:t>
      </w:r>
    </w:p>
    <w:p w:rsidR="00CF7A0B" w:rsidRPr="00CF7A0B" w:rsidRDefault="00CF7A0B" w:rsidP="00CF7A0B">
      <w:pPr>
        <w:contextualSpacing/>
      </w:pPr>
      <w:r w:rsidRPr="00CF7A0B">
        <w:tab/>
      </w:r>
      <w:r w:rsidRPr="00CF7A0B">
        <w:tab/>
        <w:t>[+telic]</w:t>
      </w:r>
      <w:r w:rsidRPr="00CF7A0B">
        <w:tab/>
      </w:r>
      <w:r w:rsidRPr="00CF7A0B">
        <w:tab/>
      </w:r>
      <w:r>
        <w:tab/>
      </w:r>
      <w:r>
        <w:tab/>
      </w:r>
      <w:r>
        <w:tab/>
      </w:r>
      <w:r w:rsidRPr="00CF7A0B">
        <w:rPr>
          <w:i/>
        </w:rPr>
        <w:t>it</w:t>
      </w:r>
      <w:r w:rsidRPr="00CF7A0B">
        <w:tab/>
      </w:r>
      <w:r w:rsidRPr="00CF7A0B">
        <w:tab/>
        <w:t>V’</w:t>
      </w:r>
    </w:p>
    <w:p w:rsidR="00CF7A0B" w:rsidRPr="00CF7A0B" w:rsidRDefault="00CF7A0B" w:rsidP="00CF7A0B">
      <w:pPr>
        <w:contextualSpacing/>
      </w:pPr>
      <w:r w:rsidRPr="00CF7A0B">
        <w:tab/>
      </w:r>
      <w:r w:rsidRPr="00CF7A0B">
        <w:tab/>
      </w:r>
      <w:r w:rsidRPr="00CF7A0B">
        <w:tab/>
      </w:r>
      <w:r w:rsidRPr="00CF7A0B">
        <w:tab/>
      </w:r>
      <w:r>
        <w:tab/>
      </w:r>
      <w:r>
        <w:tab/>
      </w:r>
      <w:r>
        <w:tab/>
      </w:r>
      <w:r>
        <w:tab/>
      </w:r>
      <w:r>
        <w:rPr>
          <w:rFonts w:ascii="ArborWin" w:hAnsi="ArborWin"/>
        </w:rPr>
        <w:t>ei</w:t>
      </w:r>
    </w:p>
    <w:p w:rsidR="00CF7A0B" w:rsidRPr="00CF7A0B" w:rsidRDefault="00CF7A0B" w:rsidP="00CF7A0B">
      <w:pPr>
        <w:contextualSpacing/>
      </w:pPr>
      <w:r>
        <w:tab/>
      </w:r>
      <w:r>
        <w:tab/>
      </w:r>
      <w:r>
        <w:tab/>
      </w:r>
      <w:r>
        <w:tab/>
      </w:r>
      <w:r w:rsidRPr="00CF7A0B">
        <w:tab/>
      </w:r>
      <w:r w:rsidRPr="00CF7A0B">
        <w:tab/>
      </w:r>
      <w:r w:rsidRPr="00CF7A0B">
        <w:tab/>
      </w:r>
      <w:r w:rsidRPr="00CF7A0B">
        <w:tab/>
        <w:t>V</w:t>
      </w:r>
      <w:r w:rsidRPr="00CF7A0B">
        <w:tab/>
      </w:r>
      <w:r w:rsidRPr="00CF7A0B">
        <w:tab/>
      </w:r>
      <w:r>
        <w:t>(</w:t>
      </w:r>
      <w:r w:rsidRPr="00CF7A0B">
        <w:t>PP</w:t>
      </w:r>
      <w:r>
        <w:t>)</w:t>
      </w:r>
    </w:p>
    <w:p w:rsidR="00CF7A0B" w:rsidRPr="00CF7A0B" w:rsidRDefault="00CF7A0B" w:rsidP="00CF7A0B">
      <w:pPr>
        <w:contextualSpacing/>
      </w:pPr>
      <w:r w:rsidRPr="00CF7A0B">
        <w:tab/>
      </w:r>
      <w:r w:rsidRPr="00CF7A0B">
        <w:tab/>
      </w:r>
      <w:r w:rsidRPr="00CF7A0B">
        <w:tab/>
      </w:r>
      <w:r w:rsidRPr="00CF7A0B">
        <w:tab/>
      </w:r>
      <w:r>
        <w:tab/>
      </w:r>
      <w:r>
        <w:tab/>
      </w:r>
      <w:r>
        <w:tab/>
      </w:r>
      <w:r>
        <w:tab/>
      </w:r>
      <w:r w:rsidRPr="00CF7A0B">
        <w:rPr>
          <w:i/>
        </w:rPr>
        <w:t>broke</w:t>
      </w:r>
      <w:r w:rsidRPr="00CF7A0B">
        <w:rPr>
          <w:i/>
        </w:rPr>
        <w:tab/>
      </w:r>
      <w:r w:rsidRPr="00CF7A0B">
        <w:tab/>
      </w:r>
      <w:r>
        <w:rPr>
          <w:rFonts w:ascii="ArborWin" w:hAnsi="ArborWin"/>
        </w:rPr>
        <w:t>4</w:t>
      </w:r>
    </w:p>
    <w:p w:rsidR="00CF7A0B" w:rsidRPr="00CF7A0B" w:rsidRDefault="00CF7A0B" w:rsidP="00CF7A0B">
      <w:pPr>
        <w:contextualSpacing/>
      </w:pPr>
      <w:r w:rsidRPr="00CF7A0B">
        <w:tab/>
      </w:r>
      <w:r w:rsidRPr="00CF7A0B">
        <w:tab/>
      </w:r>
      <w:r>
        <w:tab/>
      </w:r>
      <w:r>
        <w:tab/>
      </w:r>
      <w:r>
        <w:tab/>
      </w:r>
      <w:r>
        <w:tab/>
      </w:r>
      <w:r w:rsidRPr="00CF7A0B">
        <w:tab/>
      </w:r>
      <w:r w:rsidRPr="00CF7A0B">
        <w:tab/>
        <w:t>[+telic]</w:t>
      </w:r>
      <w:r w:rsidRPr="00CF7A0B">
        <w:tab/>
      </w:r>
      <w:r w:rsidRPr="00CF7A0B">
        <w:tab/>
      </w:r>
      <w:r w:rsidRPr="00CF7A0B">
        <w:rPr>
          <w:i/>
        </w:rPr>
        <w:t>into two pieces</w:t>
      </w:r>
    </w:p>
    <w:p w:rsidR="00CF7A0B" w:rsidRDefault="00CF7A0B" w:rsidP="00100BF6">
      <w:pPr>
        <w:contextualSpacing/>
      </w:pPr>
    </w:p>
    <w:p w:rsidR="00254C36" w:rsidRDefault="00F3491A" w:rsidP="001B590D">
      <w:pPr>
        <w:ind w:firstLine="720"/>
        <w:contextualSpacing/>
        <w:rPr>
          <w:rFonts w:cs="Calibri"/>
        </w:rPr>
      </w:pPr>
      <w:r>
        <w:rPr>
          <w:rFonts w:cs="Calibri"/>
        </w:rPr>
        <w:t>Copula verbs are centered around a Theme argument and can vary in aspectual character. English has a very sizable inventory of copula verbs, which can be divided into those of duration (</w:t>
      </w:r>
      <w:r w:rsidRPr="001F2E62">
        <w:rPr>
          <w:rFonts w:cs="Calibri"/>
          <w:i/>
        </w:rPr>
        <w:t>remain</w:t>
      </w:r>
      <w:r w:rsidRPr="001F2E62">
        <w:rPr>
          <w:rFonts w:cs="Calibri"/>
        </w:rPr>
        <w:t xml:space="preserve"> and </w:t>
      </w:r>
      <w:r w:rsidRPr="001F2E62">
        <w:rPr>
          <w:rFonts w:cs="Calibri"/>
          <w:i/>
        </w:rPr>
        <w:t>stay</w:t>
      </w:r>
      <w:r>
        <w:rPr>
          <w:rFonts w:cs="Calibri"/>
        </w:rPr>
        <w:t>), change of state (</w:t>
      </w:r>
      <w:r>
        <w:rPr>
          <w:rFonts w:cs="Calibri"/>
          <w:i/>
        </w:rPr>
        <w:t>become</w:t>
      </w:r>
      <w:r>
        <w:rPr>
          <w:rFonts w:cs="Calibri"/>
        </w:rPr>
        <w:t xml:space="preserve"> and </w:t>
      </w:r>
      <w:r>
        <w:rPr>
          <w:rFonts w:cs="Calibri"/>
          <w:i/>
        </w:rPr>
        <w:t>fall</w:t>
      </w:r>
      <w:r>
        <w:rPr>
          <w:rFonts w:cs="Calibri"/>
        </w:rPr>
        <w:t>), and</w:t>
      </w:r>
      <w:r w:rsidRPr="00603BDA">
        <w:rPr>
          <w:rFonts w:cs="Calibri"/>
        </w:rPr>
        <w:t xml:space="preserve"> </w:t>
      </w:r>
      <w:r w:rsidR="00254C36">
        <w:rPr>
          <w:rFonts w:cs="Calibri"/>
        </w:rPr>
        <w:t>state</w:t>
      </w:r>
      <w:r>
        <w:rPr>
          <w:rFonts w:cs="Calibri"/>
        </w:rPr>
        <w:t xml:space="preserve"> (</w:t>
      </w:r>
      <w:r w:rsidRPr="00371395">
        <w:rPr>
          <w:rFonts w:cs="Calibri"/>
          <w:i/>
        </w:rPr>
        <w:t>seem</w:t>
      </w:r>
      <w:r>
        <w:rPr>
          <w:rFonts w:cs="Calibri"/>
        </w:rPr>
        <w:t xml:space="preserve"> and </w:t>
      </w:r>
      <w:r>
        <w:rPr>
          <w:rFonts w:cs="Calibri"/>
          <w:i/>
        </w:rPr>
        <w:t>appear</w:t>
      </w:r>
      <w:r>
        <w:rPr>
          <w:rFonts w:cs="Calibri"/>
        </w:rPr>
        <w:t xml:space="preserve">). </w:t>
      </w:r>
    </w:p>
    <w:p w:rsidR="00AD3A1E" w:rsidRDefault="00AD3A1E" w:rsidP="001B590D">
      <w:pPr>
        <w:ind w:firstLine="720"/>
        <w:contextualSpacing/>
        <w:rPr>
          <w:rFonts w:cs="Calibri"/>
        </w:rPr>
      </w:pPr>
    </w:p>
    <w:tbl>
      <w:tblPr>
        <w:tblStyle w:val="TableGrid"/>
        <w:tblW w:w="0" w:type="auto"/>
        <w:tblLook w:val="04A0" w:firstRow="1" w:lastRow="0" w:firstColumn="1" w:lastColumn="0" w:noHBand="0" w:noVBand="1"/>
      </w:tblPr>
      <w:tblGrid>
        <w:gridCol w:w="6925"/>
      </w:tblGrid>
      <w:tr w:rsidR="00254C36" w:rsidTr="00AD3A1E">
        <w:tc>
          <w:tcPr>
            <w:tcW w:w="6925" w:type="dxa"/>
          </w:tcPr>
          <w:p w:rsidR="00AD3A1E" w:rsidRPr="00AD3A1E" w:rsidRDefault="00AD3A1E" w:rsidP="00AD3A1E">
            <w:pPr>
              <w:contextualSpacing/>
              <w:rPr>
                <w:rFonts w:cs="Calibri"/>
                <w:b/>
              </w:rPr>
            </w:pPr>
            <w:r w:rsidRPr="00AD3A1E">
              <w:rPr>
                <w:rFonts w:cs="Calibri"/>
                <w:b/>
              </w:rPr>
              <w:t>stative</w:t>
            </w:r>
            <w:r w:rsidRPr="00AD3A1E">
              <w:rPr>
                <w:rFonts w:cs="Calibri"/>
                <w:b/>
              </w:rPr>
              <w:tab/>
            </w:r>
            <w:r w:rsidRPr="00AD3A1E">
              <w:rPr>
                <w:rFonts w:cs="Calibri"/>
                <w:b/>
              </w:rPr>
              <w:tab/>
            </w:r>
            <w:r w:rsidRPr="00AD3A1E">
              <w:rPr>
                <w:rFonts w:cs="Calibri"/>
                <w:b/>
              </w:rPr>
              <w:tab/>
              <w:t>telic</w:t>
            </w:r>
            <w:r w:rsidRPr="00AD3A1E">
              <w:rPr>
                <w:rFonts w:cs="Calibri"/>
                <w:b/>
              </w:rPr>
              <w:tab/>
            </w:r>
            <w:r w:rsidRPr="00AD3A1E">
              <w:rPr>
                <w:rFonts w:cs="Calibri"/>
                <w:b/>
              </w:rPr>
              <w:tab/>
            </w:r>
            <w:r w:rsidRPr="00AD3A1E">
              <w:rPr>
                <w:rFonts w:cs="Calibri"/>
                <w:b/>
              </w:rPr>
              <w:tab/>
              <w:t>durative</w:t>
            </w:r>
          </w:p>
          <w:p w:rsidR="00254C36" w:rsidRDefault="00AD3A1E" w:rsidP="00254C36">
            <w:pPr>
              <w:contextualSpacing/>
              <w:rPr>
                <w:rFonts w:cs="Calibri"/>
              </w:rPr>
            </w:pPr>
            <w:r>
              <w:rPr>
                <w:rFonts w:cs="Calibri"/>
              </w:rPr>
              <w:t>seem, appear, feel</w:t>
            </w:r>
            <w:r>
              <w:rPr>
                <w:rFonts w:cs="Calibri"/>
              </w:rPr>
              <w:tab/>
              <w:t>become, fall, go, turn</w:t>
            </w:r>
            <w:r>
              <w:rPr>
                <w:rFonts w:cs="Calibri"/>
              </w:rPr>
              <w:tab/>
              <w:t>remain, stay, stand</w:t>
            </w:r>
          </w:p>
        </w:tc>
      </w:tr>
    </w:tbl>
    <w:p w:rsidR="00254C36" w:rsidRDefault="00254C36" w:rsidP="00254C36">
      <w:pPr>
        <w:contextualSpacing/>
        <w:rPr>
          <w:rFonts w:cs="Calibri"/>
        </w:rPr>
      </w:pPr>
      <w:r>
        <w:rPr>
          <w:rFonts w:cs="Calibri"/>
        </w:rPr>
        <w:t>Table 2:</w:t>
      </w:r>
      <w:r>
        <w:rPr>
          <w:rFonts w:cs="Calibri"/>
        </w:rPr>
        <w:tab/>
      </w:r>
      <w:r>
        <w:rPr>
          <w:rFonts w:cs="Calibri"/>
        </w:rPr>
        <w:tab/>
        <w:t>Types of copulas</w:t>
      </w:r>
    </w:p>
    <w:p w:rsidR="00254C36" w:rsidRDefault="00254C36" w:rsidP="00254C36">
      <w:pPr>
        <w:contextualSpacing/>
        <w:rPr>
          <w:rFonts w:cs="Calibri"/>
        </w:rPr>
      </w:pPr>
    </w:p>
    <w:p w:rsidR="00216578" w:rsidRDefault="00F3491A" w:rsidP="00254C36">
      <w:pPr>
        <w:contextualSpacing/>
      </w:pPr>
      <w:r>
        <w:rPr>
          <w:rFonts w:cs="Calibri"/>
        </w:rPr>
        <w:t>Because the Theme is central, the sources of copulas are mostly the unaccusatives</w:t>
      </w:r>
      <w:r w:rsidR="00216578" w:rsidRPr="001548DF">
        <w:t>, which continue to</w:t>
      </w:r>
      <w:r w:rsidR="00216578">
        <w:t xml:space="preserve"> occur that way</w:t>
      </w:r>
      <w:r>
        <w:t xml:space="preserve">, as Table </w:t>
      </w:r>
      <w:r w:rsidR="00AD3A1E">
        <w:t>3</w:t>
      </w:r>
      <w:r w:rsidR="00A32767">
        <w:t xml:space="preserve"> shows</w:t>
      </w:r>
      <w:r w:rsidR="00216578">
        <w:t xml:space="preserve">; some </w:t>
      </w:r>
      <w:r w:rsidR="00A35C2B">
        <w:t>derive</w:t>
      </w:r>
      <w:r w:rsidR="00216578">
        <w:t>from other kinds of verbs.</w:t>
      </w:r>
      <w:r w:rsidR="00A32767">
        <w:t xml:space="preserve"> </w:t>
      </w:r>
      <w:r w:rsidR="004E11DF">
        <w:t>A tree for copulas is given in (3).</w:t>
      </w:r>
    </w:p>
    <w:p w:rsidR="00216578" w:rsidRDefault="00216578" w:rsidP="00216578">
      <w:pPr>
        <w:ind w:firstLine="720"/>
        <w:contextualSpacing/>
      </w:pPr>
    </w:p>
    <w:tbl>
      <w:tblPr>
        <w:tblStyle w:val="TableGrid"/>
        <w:tblW w:w="0" w:type="auto"/>
        <w:tblLook w:val="04A0" w:firstRow="1" w:lastRow="0" w:firstColumn="1" w:lastColumn="0" w:noHBand="0" w:noVBand="1"/>
      </w:tblPr>
      <w:tblGrid>
        <w:gridCol w:w="7645"/>
      </w:tblGrid>
      <w:tr w:rsidR="00216578" w:rsidTr="00216578">
        <w:tc>
          <w:tcPr>
            <w:tcW w:w="7645" w:type="dxa"/>
          </w:tcPr>
          <w:p w:rsidR="00216578" w:rsidRPr="00F24569" w:rsidRDefault="00216578" w:rsidP="00216578">
            <w:pPr>
              <w:contextualSpacing/>
              <w:rPr>
                <w:rFonts w:eastAsia="Times New Roman" w:cs="Calibri"/>
                <w:b/>
              </w:rPr>
            </w:pPr>
            <w:r>
              <w:rPr>
                <w:rFonts w:eastAsia="Times New Roman" w:cs="Calibri"/>
                <w:b/>
              </w:rPr>
              <w:t>Also unaccusative</w:t>
            </w:r>
            <w:r w:rsidRPr="00F24569">
              <w:rPr>
                <w:rFonts w:eastAsia="Times New Roman" w:cs="Calibri"/>
                <w:b/>
              </w:rPr>
              <w:t>:</w:t>
            </w:r>
            <w:r w:rsidRPr="00F24569">
              <w:rPr>
                <w:rFonts w:eastAsia="Times New Roman" w:cs="Calibri"/>
                <w:b/>
              </w:rPr>
              <w:tab/>
            </w:r>
            <w:r w:rsidRPr="00F24569">
              <w:rPr>
                <w:rFonts w:eastAsia="Times New Roman" w:cs="Calibri"/>
                <w:b/>
              </w:rPr>
              <w:tab/>
            </w:r>
            <w:r>
              <w:rPr>
                <w:rFonts w:eastAsia="Times New Roman" w:cs="Calibri"/>
                <w:b/>
              </w:rPr>
              <w:t>also</w:t>
            </w:r>
            <w:r w:rsidRPr="00F24569">
              <w:rPr>
                <w:rFonts w:eastAsia="Times New Roman" w:cs="Calibri"/>
                <w:b/>
              </w:rPr>
              <w:t xml:space="preserve"> transitive:</w:t>
            </w:r>
            <w:r w:rsidRPr="00F24569">
              <w:rPr>
                <w:rFonts w:eastAsia="Times New Roman" w:cs="Calibri"/>
                <w:b/>
              </w:rPr>
              <w:tab/>
            </w:r>
            <w:r w:rsidRPr="00F24569">
              <w:rPr>
                <w:rFonts w:eastAsia="Times New Roman" w:cs="Calibri"/>
                <w:b/>
              </w:rPr>
              <w:tab/>
            </w:r>
            <w:r>
              <w:rPr>
                <w:rFonts w:eastAsia="Times New Roman" w:cs="Calibri"/>
                <w:b/>
              </w:rPr>
              <w:tab/>
              <w:t>also</w:t>
            </w:r>
            <w:r w:rsidRPr="00F24569">
              <w:rPr>
                <w:rFonts w:eastAsia="Times New Roman" w:cs="Calibri"/>
                <w:b/>
              </w:rPr>
              <w:t xml:space="preserve"> labile:</w:t>
            </w:r>
          </w:p>
          <w:p w:rsidR="00216578" w:rsidRPr="00F24569" w:rsidRDefault="00216578" w:rsidP="00216578">
            <w:pPr>
              <w:contextualSpacing/>
              <w:rPr>
                <w:rFonts w:eastAsia="Times New Roman" w:cs="Calibri"/>
              </w:rPr>
            </w:pPr>
            <w:r w:rsidRPr="00F24569">
              <w:rPr>
                <w:rFonts w:eastAsia="Times New Roman" w:cs="Calibri"/>
              </w:rPr>
              <w:t xml:space="preserve">appear, remain, stay </w:t>
            </w:r>
            <w:r w:rsidRPr="00F24569">
              <w:rPr>
                <w:rFonts w:eastAsia="Times New Roman" w:cs="Calibri"/>
              </w:rPr>
              <w:tab/>
            </w:r>
            <w:r w:rsidRPr="00F24569">
              <w:rPr>
                <w:rFonts w:eastAsia="Times New Roman" w:cs="Calibri"/>
              </w:rPr>
              <w:tab/>
              <w:t>feel, sound, smell, look, taste</w:t>
            </w:r>
            <w:r w:rsidRPr="00F24569">
              <w:rPr>
                <w:rFonts w:eastAsia="Times New Roman" w:cs="Calibri"/>
              </w:rPr>
              <w:tab/>
              <w:t>ring, continue,</w:t>
            </w:r>
          </w:p>
          <w:p w:rsidR="00216578" w:rsidRPr="00F24569" w:rsidRDefault="00216578" w:rsidP="00216578">
            <w:pPr>
              <w:contextualSpacing/>
              <w:rPr>
                <w:rFonts w:eastAsia="Times New Roman" w:cs="Calibri"/>
              </w:rPr>
            </w:pPr>
            <w:r w:rsidRPr="00F24569">
              <w:rPr>
                <w:rFonts w:eastAsia="Times New Roman" w:cs="Calibri"/>
              </w:rPr>
              <w:t xml:space="preserve">persevere, persist, go </w:t>
            </w:r>
            <w:r w:rsidRPr="00F24569">
              <w:rPr>
                <w:rFonts w:eastAsia="Times New Roman" w:cs="Calibri"/>
              </w:rPr>
              <w:tab/>
            </w:r>
            <w:r w:rsidRPr="00F24569">
              <w:rPr>
                <w:rFonts w:eastAsia="Times New Roman" w:cs="Calibri"/>
              </w:rPr>
              <w:tab/>
              <w:t>hold, keep, wear, get,</w:t>
            </w:r>
            <w:r w:rsidRPr="00F24569">
              <w:rPr>
                <w:rFonts w:eastAsia="Times New Roman" w:cs="Calibri"/>
              </w:rPr>
              <w:tab/>
              <w:t>prove,</w:t>
            </w:r>
            <w:r w:rsidRPr="00F24569">
              <w:rPr>
                <w:rFonts w:eastAsia="Times New Roman" w:cs="Calibri"/>
              </w:rPr>
              <w:tab/>
              <w:t>grow, turn,</w:t>
            </w:r>
          </w:p>
          <w:p w:rsidR="00216578" w:rsidRDefault="00216578" w:rsidP="00216578">
            <w:pPr>
              <w:contextualSpacing/>
              <w:rPr>
                <w:rFonts w:eastAsia="Times New Roman" w:cs="Calibri"/>
              </w:rPr>
            </w:pPr>
            <w:r w:rsidRPr="00F24569">
              <w:rPr>
                <w:rFonts w:eastAsia="Times New Roman" w:cs="Calibri"/>
              </w:rPr>
              <w:t xml:space="preserve">come (expensive), fall (flat), </w:t>
            </w:r>
            <w:r>
              <w:rPr>
                <w:rFonts w:eastAsia="Times New Roman" w:cs="Calibri"/>
              </w:rPr>
              <w:tab/>
            </w:r>
            <w:r w:rsidRPr="00F24569">
              <w:rPr>
                <w:rFonts w:eastAsia="Times New Roman" w:cs="Calibri"/>
              </w:rPr>
              <w:t>strike, show, flash</w:t>
            </w:r>
            <w:r>
              <w:rPr>
                <w:rFonts w:eastAsia="Times New Roman" w:cs="Calibri"/>
              </w:rPr>
              <w:t>, bang (shut)</w:t>
            </w:r>
            <w:r w:rsidRPr="00F24569">
              <w:rPr>
                <w:rFonts w:eastAsia="Times New Roman" w:cs="Calibri"/>
              </w:rPr>
              <w:tab/>
              <w:t>commence</w:t>
            </w:r>
            <w:r>
              <w:rPr>
                <w:rFonts w:eastAsia="Times New Roman" w:cs="Calibri"/>
              </w:rPr>
              <w:t>, wax,</w:t>
            </w:r>
          </w:p>
          <w:p w:rsidR="00216578" w:rsidRDefault="00216578" w:rsidP="00216578">
            <w:pPr>
              <w:contextualSpacing/>
              <w:rPr>
                <w:rFonts w:eastAsia="Times New Roman" w:cs="Calibri"/>
              </w:rPr>
            </w:pPr>
            <w:r w:rsidRPr="00F24569">
              <w:rPr>
                <w:rFonts w:eastAsia="Times New Roman" w:cs="Calibri"/>
              </w:rPr>
              <w:t>loom, break, befall, seem</w:t>
            </w:r>
            <w:r>
              <w:rPr>
                <w:rFonts w:eastAsia="Times New Roman" w:cs="Calibri"/>
              </w:rPr>
              <w:t>,</w:t>
            </w:r>
            <w:r w:rsidRPr="00F24569">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fly (open), burn</w:t>
            </w:r>
          </w:p>
          <w:p w:rsidR="00216578" w:rsidRPr="00216578" w:rsidRDefault="00216578" w:rsidP="00216578">
            <w:pPr>
              <w:contextualSpacing/>
              <w:rPr>
                <w:rFonts w:eastAsia="Times New Roman" w:cs="Calibri"/>
              </w:rPr>
            </w:pPr>
            <w:r>
              <w:rPr>
                <w:rFonts w:eastAsia="Times New Roman" w:cs="Calibri"/>
              </w:rPr>
              <w:t>stand, lie, blush, rest, become</w:t>
            </w:r>
            <w:r w:rsidRPr="00F24569">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blow (open)</w:t>
            </w:r>
          </w:p>
        </w:tc>
      </w:tr>
    </w:tbl>
    <w:p w:rsidR="00216578" w:rsidRDefault="00AD3A1E" w:rsidP="00216578">
      <w:pPr>
        <w:spacing w:line="240" w:lineRule="auto"/>
        <w:contextualSpacing/>
        <w:rPr>
          <w:rFonts w:cs="Calibri"/>
        </w:rPr>
      </w:pPr>
      <w:r>
        <w:t>Table 3</w:t>
      </w:r>
      <w:r w:rsidR="00216578">
        <w:t>:</w:t>
      </w:r>
      <w:r w:rsidR="00216578">
        <w:tab/>
      </w:r>
      <w:r w:rsidR="00216578">
        <w:tab/>
      </w:r>
      <w:r w:rsidR="00216578">
        <w:rPr>
          <w:rFonts w:cs="Calibri"/>
        </w:rPr>
        <w:t xml:space="preserve">Copula verbs in </w:t>
      </w:r>
      <w:r w:rsidR="00216578" w:rsidRPr="001E36DF">
        <w:rPr>
          <w:rFonts w:cs="Calibri"/>
        </w:rPr>
        <w:t>Modern English</w:t>
      </w:r>
    </w:p>
    <w:p w:rsidR="00724B11" w:rsidRDefault="00724B11" w:rsidP="00216578">
      <w:pPr>
        <w:spacing w:line="240" w:lineRule="auto"/>
        <w:contextualSpacing/>
      </w:pPr>
    </w:p>
    <w:p w:rsidR="004E11DF" w:rsidRDefault="004E11DF" w:rsidP="004E11DF">
      <w:pPr>
        <w:spacing w:line="240" w:lineRule="auto"/>
        <w:contextualSpacing/>
      </w:pPr>
      <w:r>
        <w:t>(3)</w:t>
      </w:r>
      <w:r>
        <w:tab/>
      </w:r>
      <w:r>
        <w:tab/>
        <w:t>PredP</w:t>
      </w:r>
    </w:p>
    <w:p w:rsidR="004E11DF" w:rsidRPr="004E11DF" w:rsidRDefault="004E11DF" w:rsidP="004E11DF">
      <w:pPr>
        <w:spacing w:line="240" w:lineRule="auto"/>
        <w:contextualSpacing/>
        <w:rPr>
          <w:rFonts w:ascii="ArborWin" w:hAnsi="ArborWin"/>
        </w:rPr>
      </w:pPr>
      <w:r>
        <w:tab/>
      </w:r>
      <w:r>
        <w:rPr>
          <w:rFonts w:ascii="ArborWin" w:hAnsi="ArborWin"/>
        </w:rPr>
        <w:t>ei</w:t>
      </w:r>
    </w:p>
    <w:p w:rsidR="004E11DF" w:rsidRDefault="004E11DF" w:rsidP="004E11DF">
      <w:pPr>
        <w:spacing w:line="240" w:lineRule="auto"/>
        <w:contextualSpacing/>
      </w:pPr>
      <w:r>
        <w:tab/>
        <w:t>DP</w:t>
      </w:r>
      <w:r>
        <w:tab/>
      </w:r>
      <w:r>
        <w:tab/>
        <w:t>Pred’</w:t>
      </w:r>
    </w:p>
    <w:p w:rsidR="004E11DF" w:rsidRDefault="004E11DF" w:rsidP="004E11DF">
      <w:pPr>
        <w:spacing w:line="240" w:lineRule="auto"/>
        <w:contextualSpacing/>
      </w:pPr>
      <w:r>
        <w:tab/>
      </w:r>
      <w:r w:rsidR="002D330D">
        <w:rPr>
          <w:i/>
        </w:rPr>
        <w:t>she</w:t>
      </w:r>
      <w:r>
        <w:tab/>
      </w:r>
      <w:r>
        <w:rPr>
          <w:rFonts w:ascii="ArborWin" w:hAnsi="ArborWin"/>
        </w:rPr>
        <w:t>ei</w:t>
      </w:r>
    </w:p>
    <w:p w:rsidR="004E11DF" w:rsidRDefault="004E11DF" w:rsidP="004E11DF">
      <w:pPr>
        <w:spacing w:line="240" w:lineRule="auto"/>
        <w:contextualSpacing/>
      </w:pPr>
      <w:r>
        <w:tab/>
      </w:r>
      <w:r w:rsidR="002D330D">
        <w:t>TH</w:t>
      </w:r>
      <w:r>
        <w:tab/>
        <w:t>Pred</w:t>
      </w:r>
      <w:r>
        <w:tab/>
      </w:r>
      <w:r>
        <w:tab/>
        <w:t>DP/AP/PP</w:t>
      </w:r>
    </w:p>
    <w:p w:rsidR="002D330D" w:rsidRPr="002D330D" w:rsidRDefault="002D330D" w:rsidP="004E11DF">
      <w:pPr>
        <w:spacing w:line="240" w:lineRule="auto"/>
        <w:contextualSpacing/>
        <w:rPr>
          <w:i/>
        </w:rPr>
      </w:pPr>
      <w:r>
        <w:tab/>
      </w:r>
      <w:r>
        <w:tab/>
      </w:r>
      <w:r>
        <w:rPr>
          <w:i/>
        </w:rPr>
        <w:t>appears</w:t>
      </w:r>
      <w:r>
        <w:rPr>
          <w:i/>
        </w:rPr>
        <w:tab/>
      </w:r>
      <w:r>
        <w:rPr>
          <w:i/>
        </w:rPr>
        <w:tab/>
        <w:t>happy</w:t>
      </w:r>
    </w:p>
    <w:p w:rsidR="004E11DF" w:rsidRDefault="004E11DF" w:rsidP="004E11DF">
      <w:pPr>
        <w:spacing w:line="240" w:lineRule="auto"/>
        <w:contextualSpacing/>
      </w:pPr>
    </w:p>
    <w:p w:rsidR="00F3491A" w:rsidRDefault="002D330D" w:rsidP="002D330D">
      <w:pPr>
        <w:spacing w:line="240" w:lineRule="auto"/>
        <w:contextualSpacing/>
      </w:pPr>
      <w:r>
        <w:t>Stative c</w:t>
      </w:r>
      <w:r w:rsidR="00F3491A">
        <w:t xml:space="preserve">opulas can have an Experiencer, e.g. </w:t>
      </w:r>
      <w:r w:rsidR="00F3491A" w:rsidRPr="00F3491A">
        <w:rPr>
          <w:i/>
        </w:rPr>
        <w:t>appear, feel, sound</w:t>
      </w:r>
      <w:r w:rsidR="0051446E">
        <w:t xml:space="preserve">. These form part of a class of </w:t>
      </w:r>
      <w:r w:rsidR="001B590D">
        <w:t xml:space="preserve">sense perception </w:t>
      </w:r>
      <w:r w:rsidR="0051446E">
        <w:t>verbs that Viberg h</w:t>
      </w:r>
      <w:r>
        <w:t>as divided into those in Table 4</w:t>
      </w:r>
      <w:r w:rsidR="0051446E">
        <w:t>.</w:t>
      </w:r>
      <w:r w:rsidR="004E11DF">
        <w:t xml:space="preserve"> Trees for the copula are </w:t>
      </w:r>
      <w:r>
        <w:t xml:space="preserve">given in </w:t>
      </w:r>
      <w:r w:rsidR="004E11DF">
        <w:t>(4</w:t>
      </w:r>
      <w:r w:rsidR="0005547B">
        <w:t>a</w:t>
      </w:r>
      <w:r w:rsidR="004E11DF">
        <w:t>)</w:t>
      </w:r>
      <w:r w:rsidR="00A35C2B">
        <w:t xml:space="preserve"> for stative2 and in (4b) for stative1</w:t>
      </w:r>
      <w:r w:rsidR="0005547B">
        <w:t xml:space="preserve"> and durative uses.</w:t>
      </w:r>
    </w:p>
    <w:p w:rsidR="0051446E" w:rsidRDefault="0051446E" w:rsidP="00216578">
      <w:pPr>
        <w:spacing w:line="240" w:lineRule="auto"/>
        <w:contextualSpacing/>
      </w:pPr>
    </w:p>
    <w:p w:rsidR="00A35C2B" w:rsidRDefault="00A35C2B" w:rsidP="00216578">
      <w:pPr>
        <w:spacing w:line="240" w:lineRule="auto"/>
        <w:contextualSpacing/>
      </w:pPr>
    </w:p>
    <w:p w:rsidR="00A35C2B" w:rsidRDefault="00A35C2B" w:rsidP="00216578">
      <w:pPr>
        <w:spacing w:line="240" w:lineRule="auto"/>
        <w:contextualSpacing/>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51446E" w:rsidTr="007E4B72">
        <w:tc>
          <w:tcPr>
            <w:tcW w:w="9198" w:type="dxa"/>
            <w:shd w:val="clear" w:color="auto" w:fill="auto"/>
          </w:tcPr>
          <w:p w:rsidR="0051446E" w:rsidRPr="00D715F9" w:rsidRDefault="0051446E" w:rsidP="007E4B72">
            <w:pPr>
              <w:contextualSpacing/>
              <w:rPr>
                <w:rFonts w:eastAsia="Times New Roman"/>
                <w:b/>
              </w:rPr>
            </w:pPr>
            <w:r w:rsidRPr="00D715F9">
              <w:rPr>
                <w:rFonts w:eastAsia="Times New Roman"/>
              </w:rPr>
              <w:lastRenderedPageBreak/>
              <w:tab/>
            </w:r>
            <w:r w:rsidRPr="00D715F9">
              <w:rPr>
                <w:rFonts w:eastAsia="Times New Roman"/>
              </w:rPr>
              <w:tab/>
            </w:r>
            <w:r w:rsidRPr="00D715F9">
              <w:rPr>
                <w:rFonts w:eastAsia="Times New Roman"/>
                <w:b/>
              </w:rPr>
              <w:t>Stative1</w:t>
            </w:r>
            <w:r w:rsidRPr="00D715F9">
              <w:rPr>
                <w:rFonts w:eastAsia="Times New Roman"/>
                <w:b/>
              </w:rPr>
              <w:tab/>
              <w:t>Stative2</w:t>
            </w:r>
            <w:r>
              <w:rPr>
                <w:rFonts w:eastAsia="Times New Roman"/>
                <w:b/>
              </w:rPr>
              <w:t xml:space="preserve"> = copula</w:t>
            </w:r>
            <w:r w:rsidRPr="00D715F9">
              <w:rPr>
                <w:rFonts w:eastAsia="Times New Roman"/>
              </w:rPr>
              <w:tab/>
            </w:r>
            <w:r w:rsidRPr="00D715F9">
              <w:rPr>
                <w:rFonts w:eastAsia="Times New Roman"/>
                <w:b/>
              </w:rPr>
              <w:tab/>
              <w:t>Durative</w:t>
            </w:r>
          </w:p>
          <w:p w:rsidR="0051446E" w:rsidRPr="00D715F9" w:rsidRDefault="0051446E" w:rsidP="007E4B72">
            <w:pPr>
              <w:contextualSpacing/>
              <w:rPr>
                <w:rFonts w:eastAsia="Times New Roman"/>
              </w:rPr>
            </w:pPr>
            <w:r w:rsidRPr="00D715F9">
              <w:rPr>
                <w:rFonts w:eastAsia="Times New Roman"/>
                <w:b/>
              </w:rPr>
              <w:tab/>
            </w:r>
            <w:r w:rsidRPr="00D715F9">
              <w:rPr>
                <w:rFonts w:eastAsia="Times New Roman"/>
                <w:b/>
              </w:rPr>
              <w:tab/>
              <w:t>EXP TH</w:t>
            </w:r>
            <w:r w:rsidRPr="00D715F9">
              <w:rPr>
                <w:rFonts w:eastAsia="Times New Roman"/>
                <w:b/>
              </w:rPr>
              <w:tab/>
            </w:r>
            <w:r w:rsidRPr="00D715F9">
              <w:rPr>
                <w:rFonts w:eastAsia="Times New Roman"/>
                <w:b/>
              </w:rPr>
              <w:tab/>
              <w:t xml:space="preserve">TH (EXP) </w:t>
            </w:r>
            <w:r w:rsidRPr="00D715F9">
              <w:rPr>
                <w:rFonts w:eastAsia="Times New Roman"/>
                <w:b/>
              </w:rPr>
              <w:tab/>
            </w:r>
            <w:r w:rsidRPr="00D715F9">
              <w:rPr>
                <w:rFonts w:eastAsia="Times New Roman"/>
                <w:b/>
              </w:rPr>
              <w:tab/>
            </w:r>
            <w:r w:rsidRPr="00D715F9">
              <w:rPr>
                <w:rFonts w:eastAsia="Times New Roman"/>
              </w:rPr>
              <w:tab/>
            </w:r>
            <w:r w:rsidRPr="00D715F9">
              <w:rPr>
                <w:rFonts w:eastAsia="Times New Roman"/>
                <w:b/>
              </w:rPr>
              <w:t>A TH</w:t>
            </w:r>
          </w:p>
          <w:p w:rsidR="0051446E" w:rsidRPr="00D715F9" w:rsidRDefault="0051446E" w:rsidP="007E4B72">
            <w:pPr>
              <w:contextualSpacing/>
              <w:rPr>
                <w:rFonts w:eastAsia="Times New Roman"/>
              </w:rPr>
            </w:pPr>
            <w:r>
              <w:rPr>
                <w:rFonts w:eastAsia="Times New Roman"/>
              </w:rPr>
              <w:t>sight</w:t>
            </w:r>
            <w:r w:rsidRPr="00D715F9">
              <w:rPr>
                <w:rFonts w:eastAsia="Times New Roman"/>
              </w:rPr>
              <w:tab/>
            </w:r>
            <w:r w:rsidRPr="00D715F9">
              <w:rPr>
                <w:rFonts w:eastAsia="Times New Roman"/>
              </w:rPr>
              <w:tab/>
              <w:t>see</w:t>
            </w:r>
            <w:r w:rsidRPr="00D715F9">
              <w:rPr>
                <w:rFonts w:eastAsia="Times New Roman"/>
              </w:rPr>
              <w:tab/>
            </w:r>
            <w:r w:rsidRPr="00D715F9">
              <w:rPr>
                <w:rFonts w:eastAsia="Times New Roman"/>
              </w:rPr>
              <w:tab/>
              <w:t>look, be visible,</w:t>
            </w:r>
            <w:r w:rsidRPr="00D715F9">
              <w:rPr>
                <w:rFonts w:eastAsia="Times New Roman"/>
              </w:rPr>
              <w:tab/>
            </w:r>
            <w:r w:rsidR="002D330D" w:rsidRPr="00D715F9">
              <w:rPr>
                <w:rFonts w:eastAsia="Times New Roman"/>
              </w:rPr>
              <w:t>appear</w:t>
            </w:r>
            <w:r w:rsidRPr="00D715F9">
              <w:rPr>
                <w:rFonts w:eastAsia="Times New Roman"/>
              </w:rPr>
              <w:tab/>
            </w:r>
            <w:r w:rsidRPr="00D715F9">
              <w:rPr>
                <w:rFonts w:eastAsia="Times New Roman"/>
              </w:rPr>
              <w:tab/>
            </w:r>
            <w:r>
              <w:rPr>
                <w:rFonts w:eastAsia="Times New Roman"/>
              </w:rPr>
              <w:t xml:space="preserve">look at, </w:t>
            </w:r>
            <w:r w:rsidRPr="00D715F9">
              <w:rPr>
                <w:rFonts w:eastAsia="Times New Roman"/>
              </w:rPr>
              <w:tab/>
            </w:r>
            <w:r>
              <w:rPr>
                <w:rFonts w:eastAsia="Times New Roman"/>
              </w:rPr>
              <w:t>watch, observe</w:t>
            </w:r>
            <w:r w:rsidR="002D330D">
              <w:rPr>
                <w:rFonts w:eastAsia="Times New Roman"/>
              </w:rPr>
              <w:t>,</w:t>
            </w:r>
          </w:p>
          <w:p w:rsidR="0051446E" w:rsidRPr="00D715F9" w:rsidRDefault="0051446E" w:rsidP="007E4B72">
            <w:pPr>
              <w:contextualSpacing/>
              <w:rPr>
                <w:rFonts w:eastAsia="Times New Roman"/>
              </w:rPr>
            </w:pP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Pr>
                <w:rFonts w:eastAsia="Times New Roman"/>
              </w:rPr>
              <w:t>have/</w:t>
            </w:r>
            <w:r w:rsidRPr="00D715F9">
              <w:rPr>
                <w:rFonts w:eastAsia="Times New Roman"/>
              </w:rPr>
              <w:t>take a look at</w:t>
            </w:r>
          </w:p>
          <w:p w:rsidR="0051446E" w:rsidRDefault="0051446E" w:rsidP="007E4B72">
            <w:pPr>
              <w:contextualSpacing/>
              <w:rPr>
                <w:rFonts w:eastAsia="Times New Roman"/>
              </w:rPr>
            </w:pPr>
            <w:r>
              <w:rPr>
                <w:rFonts w:eastAsia="Times New Roman"/>
              </w:rPr>
              <w:t>hearing</w:t>
            </w:r>
            <w:r w:rsidRPr="00D715F9">
              <w:rPr>
                <w:rFonts w:eastAsia="Times New Roman"/>
              </w:rPr>
              <w:tab/>
            </w:r>
            <w:r w:rsidRPr="00D715F9">
              <w:rPr>
                <w:rFonts w:eastAsia="Times New Roman"/>
              </w:rPr>
              <w:tab/>
              <w:t>hear</w:t>
            </w:r>
            <w:r w:rsidRPr="00D715F9">
              <w:rPr>
                <w:rFonts w:eastAsia="Times New Roman"/>
              </w:rPr>
              <w:tab/>
            </w:r>
            <w:r w:rsidRPr="00D715F9">
              <w:rPr>
                <w:rFonts w:eastAsia="Times New Roman"/>
              </w:rPr>
              <w:tab/>
              <w:t>sound</w:t>
            </w:r>
            <w:r>
              <w:rPr>
                <w:rFonts w:eastAsia="Times New Roman"/>
              </w:rPr>
              <w:t>, be audible</w:t>
            </w:r>
            <w:r w:rsidRPr="00D715F9">
              <w:rPr>
                <w:rFonts w:eastAsia="Times New Roman"/>
              </w:rPr>
              <w:tab/>
            </w:r>
            <w:r w:rsidRPr="00D715F9">
              <w:rPr>
                <w:rFonts w:eastAsia="Times New Roman"/>
              </w:rPr>
              <w:tab/>
              <w:t xml:space="preserve">listen to, find out, hearken, </w:t>
            </w:r>
          </w:p>
          <w:p w:rsidR="0051446E" w:rsidRPr="00D715F9" w:rsidRDefault="0051446E" w:rsidP="007E4B72">
            <w:pPr>
              <w:contextualSpacing/>
              <w:rPr>
                <w:rFonts w:eastAsia="Times New Roman"/>
              </w:rPr>
            </w:pP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t>give (...) ear</w:t>
            </w:r>
          </w:p>
          <w:p w:rsidR="0051446E" w:rsidRPr="00D715F9" w:rsidRDefault="0051446E" w:rsidP="007E4B72">
            <w:pPr>
              <w:contextualSpacing/>
              <w:rPr>
                <w:rFonts w:eastAsia="Times New Roman"/>
              </w:rPr>
            </w:pPr>
            <w:r>
              <w:rPr>
                <w:rFonts w:eastAsia="Times New Roman"/>
              </w:rPr>
              <w:t>touch</w:t>
            </w:r>
            <w:r w:rsidRPr="00D715F9">
              <w:rPr>
                <w:rFonts w:eastAsia="Times New Roman"/>
              </w:rPr>
              <w:tab/>
            </w:r>
            <w:r w:rsidRPr="00D715F9">
              <w:rPr>
                <w:rFonts w:eastAsia="Times New Roman"/>
              </w:rPr>
              <w:tab/>
              <w:t>feel</w:t>
            </w:r>
            <w:r w:rsidRPr="00D715F9">
              <w:rPr>
                <w:rFonts w:eastAsia="Times New Roman"/>
              </w:rPr>
              <w:tab/>
            </w:r>
            <w:r w:rsidRPr="00D715F9">
              <w:rPr>
                <w:rFonts w:eastAsia="Times New Roman"/>
              </w:rPr>
              <w:tab/>
              <w:t>feel</w:t>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t>feel</w:t>
            </w:r>
            <w:r>
              <w:rPr>
                <w:rFonts w:eastAsia="Times New Roman"/>
              </w:rPr>
              <w:t>, touch</w:t>
            </w:r>
          </w:p>
          <w:p w:rsidR="0051446E" w:rsidRPr="00D715F9" w:rsidRDefault="0051446E" w:rsidP="007E4B72">
            <w:pPr>
              <w:contextualSpacing/>
              <w:rPr>
                <w:rFonts w:eastAsia="Times New Roman"/>
              </w:rPr>
            </w:pPr>
            <w:r>
              <w:rPr>
                <w:rFonts w:eastAsia="Times New Roman"/>
              </w:rPr>
              <w:t>taste</w:t>
            </w:r>
            <w:r w:rsidRPr="00D715F9">
              <w:rPr>
                <w:rFonts w:eastAsia="Times New Roman"/>
              </w:rPr>
              <w:tab/>
            </w:r>
            <w:r w:rsidRPr="00D715F9">
              <w:rPr>
                <w:rFonts w:eastAsia="Times New Roman"/>
              </w:rPr>
              <w:tab/>
              <w:t>taste</w:t>
            </w:r>
            <w:r w:rsidRPr="00D715F9">
              <w:rPr>
                <w:rFonts w:eastAsia="Times New Roman"/>
              </w:rPr>
              <w:tab/>
            </w:r>
            <w:r w:rsidRPr="00D715F9">
              <w:rPr>
                <w:rFonts w:eastAsia="Times New Roman"/>
              </w:rPr>
              <w:tab/>
              <w:t>taste</w:t>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t>taste</w:t>
            </w:r>
          </w:p>
          <w:p w:rsidR="0051446E" w:rsidRPr="00D715F9" w:rsidRDefault="0051446E" w:rsidP="002D330D">
            <w:pPr>
              <w:contextualSpacing/>
              <w:rPr>
                <w:rFonts w:eastAsia="Times New Roman"/>
              </w:rPr>
            </w:pPr>
            <w:r>
              <w:rPr>
                <w:rFonts w:eastAsia="Times New Roman"/>
              </w:rPr>
              <w:t>smell</w:t>
            </w:r>
            <w:r w:rsidRPr="00D715F9">
              <w:rPr>
                <w:rFonts w:eastAsia="Times New Roman"/>
              </w:rPr>
              <w:tab/>
            </w:r>
            <w:r w:rsidRPr="00D715F9">
              <w:rPr>
                <w:rFonts w:eastAsia="Times New Roman"/>
              </w:rPr>
              <w:tab/>
              <w:t>smell</w:t>
            </w:r>
            <w:r w:rsidRPr="00D715F9">
              <w:rPr>
                <w:rFonts w:eastAsia="Times New Roman"/>
              </w:rPr>
              <w:tab/>
            </w:r>
            <w:r w:rsidRPr="00D715F9">
              <w:rPr>
                <w:rFonts w:eastAsia="Times New Roman"/>
              </w:rPr>
              <w:tab/>
              <w:t>smell</w:t>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t>smell</w:t>
            </w:r>
          </w:p>
        </w:tc>
      </w:tr>
    </w:tbl>
    <w:p w:rsidR="0051446E" w:rsidRDefault="002D330D" w:rsidP="0051446E">
      <w:pPr>
        <w:spacing w:line="360" w:lineRule="auto"/>
        <w:contextualSpacing/>
      </w:pPr>
      <w:r>
        <w:t>Table 4</w:t>
      </w:r>
      <w:r w:rsidR="0051446E">
        <w:t>:</w:t>
      </w:r>
      <w:r w:rsidR="0051446E">
        <w:tab/>
      </w:r>
      <w:r w:rsidR="0051446E">
        <w:tab/>
        <w:t>Sense perception verbs in English (adapted from Viberg 1983: 125)</w:t>
      </w:r>
    </w:p>
    <w:p w:rsidR="004E11DF" w:rsidRPr="004E11DF" w:rsidRDefault="004E11DF" w:rsidP="004E11DF">
      <w:pPr>
        <w:spacing w:line="240" w:lineRule="auto"/>
        <w:contextualSpacing/>
      </w:pPr>
      <w:r w:rsidRPr="004E11DF">
        <w:t>(4)</w:t>
      </w:r>
      <w:r w:rsidRPr="004E11DF">
        <w:tab/>
      </w:r>
      <w:r w:rsidR="0005547B">
        <w:t>a.</w:t>
      </w:r>
      <w:r w:rsidR="002D330D">
        <w:tab/>
        <w:t>PredP</w:t>
      </w:r>
      <w:r w:rsidR="002D330D">
        <w:tab/>
      </w:r>
      <w:r w:rsidR="002D330D">
        <w:tab/>
      </w:r>
      <w:r w:rsidR="002D330D">
        <w:tab/>
      </w:r>
      <w:r w:rsidR="002D330D">
        <w:tab/>
        <w:t>b.</w:t>
      </w:r>
      <w:r w:rsidRPr="004E11DF">
        <w:tab/>
        <w:t>vP</w:t>
      </w:r>
    </w:p>
    <w:p w:rsidR="004E11DF" w:rsidRPr="004E11DF" w:rsidRDefault="004E11DF" w:rsidP="004E11DF">
      <w:pPr>
        <w:spacing w:line="240" w:lineRule="auto"/>
        <w:contextualSpacing/>
      </w:pPr>
      <w:r w:rsidRPr="004E11DF">
        <w:tab/>
      </w:r>
      <w:r>
        <w:rPr>
          <w:rFonts w:ascii="ArborWin" w:hAnsi="ArborWin"/>
        </w:rPr>
        <w:t>ei</w:t>
      </w:r>
      <w:r w:rsidR="002D330D">
        <w:rPr>
          <w:rFonts w:ascii="ArborWin" w:hAnsi="ArborWin"/>
        </w:rPr>
        <w:tab/>
      </w:r>
      <w:r w:rsidR="002D330D">
        <w:rPr>
          <w:rFonts w:ascii="ArborWin" w:hAnsi="ArborWin"/>
        </w:rPr>
        <w:tab/>
      </w:r>
      <w:r w:rsidR="002D330D">
        <w:rPr>
          <w:rFonts w:ascii="ArborWin" w:hAnsi="ArborWin"/>
        </w:rPr>
        <w:tab/>
      </w:r>
      <w:r w:rsidR="002D330D">
        <w:rPr>
          <w:rFonts w:ascii="ArborWin" w:hAnsi="ArborWin"/>
        </w:rPr>
        <w:tab/>
        <w:t>ei</w:t>
      </w:r>
    </w:p>
    <w:p w:rsidR="004E11DF" w:rsidRPr="004E11DF" w:rsidRDefault="002D330D" w:rsidP="004E11DF">
      <w:pPr>
        <w:spacing w:line="240" w:lineRule="auto"/>
        <w:contextualSpacing/>
      </w:pPr>
      <w:r>
        <w:tab/>
        <w:t>DP</w:t>
      </w:r>
      <w:r>
        <w:tab/>
      </w:r>
      <w:r>
        <w:tab/>
        <w:t>Pred’</w:t>
      </w:r>
      <w:r>
        <w:tab/>
      </w:r>
      <w:r>
        <w:tab/>
      </w:r>
      <w:r w:rsidR="004E11DF" w:rsidRPr="004E11DF">
        <w:tab/>
        <w:t>DP</w:t>
      </w:r>
      <w:r w:rsidR="004E11DF" w:rsidRPr="004E11DF">
        <w:tab/>
      </w:r>
      <w:r w:rsidR="004E11DF" w:rsidRPr="004E11DF">
        <w:tab/>
        <w:t>vP</w:t>
      </w:r>
    </w:p>
    <w:p w:rsidR="004E11DF" w:rsidRPr="004E11DF" w:rsidRDefault="00A35C2B" w:rsidP="002D330D">
      <w:pPr>
        <w:spacing w:line="240" w:lineRule="auto"/>
        <w:ind w:firstLine="720"/>
        <w:contextualSpacing/>
      </w:pPr>
      <w:r>
        <w:rPr>
          <w:i/>
        </w:rPr>
        <w:t>She</w:t>
      </w:r>
      <w:r w:rsidR="002D330D">
        <w:tab/>
      </w:r>
      <w:r w:rsidR="002D330D">
        <w:rPr>
          <w:rFonts w:ascii="ArborWin" w:hAnsi="ArborWin"/>
        </w:rPr>
        <w:t>ei</w:t>
      </w:r>
      <w:r w:rsidR="002D330D">
        <w:t xml:space="preserve"> </w:t>
      </w:r>
      <w:r w:rsidR="002D330D">
        <w:tab/>
      </w:r>
      <w:r w:rsidR="002D330D">
        <w:tab/>
      </w:r>
      <w:r>
        <w:tab/>
      </w:r>
      <w:r>
        <w:rPr>
          <w:i/>
        </w:rPr>
        <w:t>She</w:t>
      </w:r>
      <w:r w:rsidR="0005547B">
        <w:tab/>
      </w:r>
      <w:r w:rsidR="004E11DF" w:rsidRPr="004E11DF">
        <w:rPr>
          <w:rFonts w:ascii="ArborWin" w:hAnsi="ArborWin"/>
        </w:rPr>
        <w:t xml:space="preserve"> </w:t>
      </w:r>
      <w:r w:rsidR="004E11DF">
        <w:rPr>
          <w:rFonts w:ascii="ArborWin" w:hAnsi="ArborWin"/>
        </w:rPr>
        <w:t>ei</w:t>
      </w:r>
    </w:p>
    <w:p w:rsidR="004E11DF" w:rsidRPr="004E11DF" w:rsidRDefault="004E11DF" w:rsidP="004E11DF">
      <w:pPr>
        <w:spacing w:line="240" w:lineRule="auto"/>
        <w:contextualSpacing/>
      </w:pPr>
      <w:r w:rsidRPr="004E11DF">
        <w:tab/>
      </w:r>
      <w:r w:rsidR="00A35C2B">
        <w:t>Theme</w:t>
      </w:r>
      <w:r w:rsidR="002D330D">
        <w:tab/>
        <w:t>Pred</w:t>
      </w:r>
      <w:r w:rsidR="0005547B">
        <w:t>’</w:t>
      </w:r>
      <w:r w:rsidR="002D330D">
        <w:tab/>
      </w:r>
      <w:r w:rsidR="002D330D">
        <w:tab/>
      </w:r>
      <w:r w:rsidR="0005547B">
        <w:t>PP</w:t>
      </w:r>
      <w:r w:rsidR="002D330D">
        <w:tab/>
      </w:r>
      <w:r w:rsidR="00A35C2B">
        <w:t>Agent/EXP</w:t>
      </w:r>
      <w:r w:rsidRPr="004E11DF">
        <w:tab/>
        <w:t>v</w:t>
      </w:r>
      <w:r w:rsidRPr="004E11DF">
        <w:tab/>
      </w:r>
      <w:r w:rsidRPr="004E11DF">
        <w:tab/>
        <w:t>VP</w:t>
      </w:r>
    </w:p>
    <w:p w:rsidR="004E11DF" w:rsidRPr="004E11DF" w:rsidRDefault="004E11DF" w:rsidP="004E11DF">
      <w:pPr>
        <w:spacing w:line="240" w:lineRule="auto"/>
        <w:contextualSpacing/>
      </w:pPr>
      <w:r w:rsidRPr="004E11DF">
        <w:tab/>
      </w:r>
      <w:r w:rsidR="0005547B">
        <w:rPr>
          <w:rFonts w:ascii="ArborWin" w:hAnsi="ArborWin"/>
        </w:rPr>
        <w:t>ei</w:t>
      </w:r>
      <w:r w:rsidR="0005547B">
        <w:rPr>
          <w:rFonts w:ascii="ArborWin" w:hAnsi="ArborWin"/>
        </w:rPr>
        <w:tab/>
      </w:r>
      <w:r w:rsidR="0005547B" w:rsidRPr="0005547B">
        <w:tab/>
      </w:r>
      <w:r w:rsidR="00A35C2B">
        <w:rPr>
          <w:i/>
        </w:rPr>
        <w:t>to me</w:t>
      </w:r>
      <w:r w:rsidR="002D330D">
        <w:tab/>
      </w:r>
      <w:r w:rsidRPr="004E11DF">
        <w:tab/>
      </w:r>
      <w:r w:rsidRPr="004E11DF">
        <w:tab/>
      </w:r>
      <w:r w:rsidRPr="004E11DF">
        <w:tab/>
      </w:r>
      <w:r>
        <w:rPr>
          <w:rFonts w:ascii="ArborWin" w:hAnsi="ArborWin"/>
        </w:rPr>
        <w:t>ei</w:t>
      </w:r>
    </w:p>
    <w:p w:rsidR="004E11DF" w:rsidRPr="004E11DF" w:rsidRDefault="004E11DF" w:rsidP="004E11DF">
      <w:pPr>
        <w:spacing w:line="240" w:lineRule="auto"/>
        <w:contextualSpacing/>
      </w:pPr>
      <w:r w:rsidRPr="004E11DF">
        <w:tab/>
      </w:r>
      <w:r w:rsidR="0005547B">
        <w:t>Pred</w:t>
      </w:r>
      <w:r w:rsidR="0005547B">
        <w:tab/>
      </w:r>
      <w:r w:rsidR="0005547B">
        <w:tab/>
        <w:t>AP</w:t>
      </w:r>
      <w:r w:rsidR="002D330D">
        <w:tab/>
      </w:r>
      <w:r w:rsidR="00A35C2B" w:rsidRPr="0005547B">
        <w:t>EXP</w:t>
      </w:r>
      <w:r w:rsidR="002D330D">
        <w:tab/>
      </w:r>
      <w:r w:rsidRPr="004E11DF">
        <w:tab/>
      </w:r>
      <w:r w:rsidRPr="004E11DF">
        <w:tab/>
      </w:r>
      <w:r w:rsidRPr="004E11DF">
        <w:tab/>
        <w:t>V</w:t>
      </w:r>
      <w:r w:rsidRPr="004E11DF">
        <w:tab/>
      </w:r>
      <w:r w:rsidRPr="004E11DF">
        <w:tab/>
        <w:t>DP</w:t>
      </w:r>
    </w:p>
    <w:p w:rsidR="004E11DF" w:rsidRPr="004E11DF" w:rsidRDefault="004E11DF" w:rsidP="004E11DF">
      <w:pPr>
        <w:spacing w:line="240" w:lineRule="auto"/>
        <w:contextualSpacing/>
      </w:pPr>
      <w:r w:rsidRPr="004E11DF">
        <w:tab/>
      </w:r>
      <w:r w:rsidR="00A35C2B" w:rsidRPr="004E11DF">
        <w:rPr>
          <w:i/>
        </w:rPr>
        <w:t>look</w:t>
      </w:r>
      <w:r w:rsidR="00A35C2B">
        <w:rPr>
          <w:i/>
        </w:rPr>
        <w:t>s</w:t>
      </w:r>
      <w:r w:rsidR="00A35C2B">
        <w:rPr>
          <w:i/>
        </w:rPr>
        <w:tab/>
      </w:r>
      <w:r w:rsidR="00A35C2B">
        <w:rPr>
          <w:i/>
        </w:rPr>
        <w:tab/>
        <w:t>happy</w:t>
      </w:r>
      <w:r w:rsidR="002D330D">
        <w:tab/>
      </w:r>
      <w:r w:rsidR="002D330D">
        <w:tab/>
      </w:r>
      <w:r w:rsidRPr="004E11DF">
        <w:tab/>
      </w:r>
      <w:r w:rsidRPr="004E11DF">
        <w:tab/>
      </w:r>
      <w:r w:rsidRPr="004E11DF">
        <w:tab/>
      </w:r>
      <w:r w:rsidRPr="004E11DF">
        <w:rPr>
          <w:i/>
        </w:rPr>
        <w:t>look</w:t>
      </w:r>
      <w:r w:rsidR="00A35C2B">
        <w:rPr>
          <w:i/>
        </w:rPr>
        <w:t xml:space="preserve"> at</w:t>
      </w:r>
      <w:r w:rsidRPr="004E11DF">
        <w:rPr>
          <w:i/>
        </w:rPr>
        <w:t>/see</w:t>
      </w:r>
      <w:r w:rsidR="00A35C2B">
        <w:rPr>
          <w:i/>
        </w:rPr>
        <w:tab/>
        <w:t>it</w:t>
      </w:r>
      <w:r w:rsidRPr="004E11DF">
        <w:tab/>
      </w:r>
      <w:r w:rsidRPr="004E11DF">
        <w:tab/>
      </w:r>
      <w:r w:rsidR="002D330D">
        <w:tab/>
      </w:r>
      <w:r w:rsidR="002D330D">
        <w:tab/>
      </w:r>
      <w:r w:rsidR="002D330D">
        <w:tab/>
      </w:r>
      <w:r w:rsidR="002D330D">
        <w:tab/>
      </w:r>
      <w:r w:rsidRPr="004E11DF">
        <w:tab/>
      </w:r>
      <w:r w:rsidRPr="004E11DF">
        <w:tab/>
      </w:r>
      <w:r w:rsidR="00A35C2B">
        <w:tab/>
      </w:r>
      <w:r w:rsidR="00A35C2B">
        <w:tab/>
      </w:r>
      <w:r w:rsidR="00A35C2B">
        <w:tab/>
      </w:r>
      <w:r w:rsidRPr="004E11DF">
        <w:t>durative/stative</w:t>
      </w:r>
      <w:r w:rsidR="00A35C2B" w:rsidRPr="00A35C2B">
        <w:t xml:space="preserve"> </w:t>
      </w:r>
      <w:r w:rsidR="00A35C2B" w:rsidRPr="004E11DF">
        <w:t>Theme</w:t>
      </w:r>
    </w:p>
    <w:p w:rsidR="0051446E" w:rsidRDefault="0051446E" w:rsidP="00216578">
      <w:pPr>
        <w:spacing w:line="240" w:lineRule="auto"/>
        <w:contextualSpacing/>
      </w:pPr>
    </w:p>
    <w:p w:rsidR="00F3491A" w:rsidRDefault="0051446E" w:rsidP="001B590D">
      <w:pPr>
        <w:spacing w:line="240" w:lineRule="auto"/>
        <w:ind w:firstLine="720"/>
        <w:contextualSpacing/>
      </w:pPr>
      <w:r>
        <w:t xml:space="preserve">Non-sense perception verbs with Experiencers </w:t>
      </w:r>
      <w:r w:rsidR="00A74C0A">
        <w:t>and Themes are listed in Table 5</w:t>
      </w:r>
      <w:r>
        <w:t xml:space="preserve"> together with their counterparts of Causers and Experiencers.</w:t>
      </w:r>
      <w:r w:rsidR="004E11DF">
        <w:t xml:space="preserve"> Trees appear in (5).</w:t>
      </w:r>
    </w:p>
    <w:p w:rsidR="00F067F2" w:rsidRDefault="00F067F2" w:rsidP="00216578">
      <w:pPr>
        <w:spacing w:line="240" w:lineRule="auto"/>
        <w:contextualSpacing/>
      </w:pPr>
    </w:p>
    <w:tbl>
      <w:tblPr>
        <w:tblStyle w:val="TableGrid"/>
        <w:tblW w:w="0" w:type="auto"/>
        <w:tblLook w:val="04A0" w:firstRow="1" w:lastRow="0" w:firstColumn="1" w:lastColumn="0" w:noHBand="0" w:noVBand="1"/>
      </w:tblPr>
      <w:tblGrid>
        <w:gridCol w:w="6205"/>
      </w:tblGrid>
      <w:tr w:rsidR="00F067F2" w:rsidTr="00F067F2">
        <w:tc>
          <w:tcPr>
            <w:tcW w:w="6205" w:type="dxa"/>
          </w:tcPr>
          <w:p w:rsidR="00F067F2" w:rsidRPr="00F067F2" w:rsidRDefault="00F067F2" w:rsidP="00F067F2">
            <w:pPr>
              <w:contextualSpacing/>
              <w:rPr>
                <w:b/>
              </w:rPr>
            </w:pPr>
            <w:r w:rsidRPr="00F067F2">
              <w:rPr>
                <w:b/>
              </w:rPr>
              <w:t>Subject Experiencer</w:t>
            </w:r>
            <w:r w:rsidRPr="00F067F2">
              <w:rPr>
                <w:b/>
              </w:rPr>
              <w:tab/>
            </w:r>
            <w:r w:rsidRPr="00F067F2">
              <w:rPr>
                <w:b/>
              </w:rPr>
              <w:tab/>
              <w:t>Object Experiencer</w:t>
            </w:r>
          </w:p>
          <w:p w:rsidR="00F067F2" w:rsidRDefault="00F067F2" w:rsidP="00F067F2">
            <w:pPr>
              <w:contextualSpacing/>
            </w:pPr>
            <w:r>
              <w:t>love, like, hate, fear</w:t>
            </w:r>
            <w:r>
              <w:tab/>
            </w:r>
            <w:r>
              <w:tab/>
              <w:t>please, frighten, annoy, grieve</w:t>
            </w:r>
          </w:p>
          <w:p w:rsidR="00F067F2" w:rsidRDefault="00F067F2" w:rsidP="00F067F2">
            <w:pPr>
              <w:contextualSpacing/>
            </w:pPr>
            <w:r>
              <w:t>pity, detest</w:t>
            </w:r>
            <w:r>
              <w:tab/>
            </w:r>
            <w:r>
              <w:tab/>
            </w:r>
            <w:r>
              <w:tab/>
              <w:t>worry, surprise</w:t>
            </w:r>
          </w:p>
          <w:p w:rsidR="00F067F2" w:rsidRDefault="00F067F2" w:rsidP="00216578">
            <w:pPr>
              <w:contextualSpacing/>
            </w:pPr>
            <w:r>
              <w:t>dislike, dread, loathe</w:t>
            </w:r>
            <w:r w:rsidRPr="00D715F9">
              <w:rPr>
                <w:rFonts w:eastAsia="Times New Roman"/>
              </w:rPr>
              <w:tab/>
            </w:r>
            <w:r w:rsidRPr="00D715F9">
              <w:rPr>
                <w:rFonts w:eastAsia="Times New Roman"/>
              </w:rPr>
              <w:tab/>
            </w:r>
            <w:r>
              <w:rPr>
                <w:rFonts w:eastAsia="Times New Roman"/>
              </w:rPr>
              <w:t>weary, trouble, disturb</w:t>
            </w:r>
          </w:p>
        </w:tc>
      </w:tr>
    </w:tbl>
    <w:p w:rsidR="00F067F2" w:rsidRDefault="00F067F2" w:rsidP="00216578">
      <w:pPr>
        <w:spacing w:line="240" w:lineRule="auto"/>
        <w:contextualSpacing/>
      </w:pPr>
      <w:r>
        <w:t xml:space="preserve">Table </w:t>
      </w:r>
      <w:r w:rsidR="00A74C0A">
        <w:t>5</w:t>
      </w:r>
      <w:r>
        <w:t>:</w:t>
      </w:r>
      <w:r>
        <w:tab/>
      </w:r>
      <w:r>
        <w:tab/>
      </w:r>
      <w:r w:rsidRPr="00A35C2B">
        <w:rPr>
          <w:i/>
        </w:rPr>
        <w:t>Psych</w:t>
      </w:r>
      <w:r>
        <w:t>-verbs in English</w:t>
      </w:r>
    </w:p>
    <w:p w:rsidR="00F067F2" w:rsidRDefault="00F067F2" w:rsidP="00216578">
      <w:pPr>
        <w:spacing w:line="240" w:lineRule="auto"/>
        <w:contextualSpacing/>
      </w:pPr>
    </w:p>
    <w:p w:rsidR="004E11DF" w:rsidRPr="004E11DF" w:rsidRDefault="004E11DF" w:rsidP="004E11DF">
      <w:pPr>
        <w:spacing w:line="240" w:lineRule="auto"/>
        <w:contextualSpacing/>
      </w:pPr>
      <w:r w:rsidRPr="004E11DF">
        <w:t>(5)</w:t>
      </w:r>
      <w:r w:rsidRPr="004E11DF">
        <w:tab/>
        <w:t>a.</w:t>
      </w:r>
      <w:r w:rsidRPr="004E11DF">
        <w:tab/>
        <w:t>vP</w:t>
      </w:r>
      <w:r w:rsidRPr="004E11DF">
        <w:tab/>
      </w:r>
      <w:r w:rsidRPr="004E11DF">
        <w:tab/>
        <w:t>&gt;</w:t>
      </w:r>
      <w:r w:rsidRPr="004E11DF">
        <w:tab/>
      </w:r>
      <w:r w:rsidRPr="004E11DF">
        <w:tab/>
        <w:t>b.</w:t>
      </w:r>
      <w:r w:rsidRPr="004E11DF">
        <w:tab/>
        <w:t>vP</w:t>
      </w:r>
    </w:p>
    <w:p w:rsidR="004E11DF" w:rsidRPr="004E11DF" w:rsidRDefault="004E11DF" w:rsidP="004E11DF">
      <w:pPr>
        <w:spacing w:line="240" w:lineRule="auto"/>
        <w:contextualSpacing/>
      </w:pPr>
      <w:r w:rsidRPr="004E11DF">
        <w:tab/>
      </w:r>
      <w:r>
        <w:rPr>
          <w:rFonts w:ascii="ArborWin" w:hAnsi="ArborWin"/>
        </w:rPr>
        <w:t>ei</w:t>
      </w:r>
      <w:r>
        <w:tab/>
      </w:r>
      <w:r>
        <w:tab/>
      </w:r>
      <w:r>
        <w:tab/>
      </w:r>
      <w:r>
        <w:tab/>
      </w:r>
      <w:r>
        <w:rPr>
          <w:rFonts w:ascii="ArborWin" w:hAnsi="ArborWin"/>
        </w:rPr>
        <w:t>ei</w:t>
      </w:r>
    </w:p>
    <w:p w:rsidR="004E11DF" w:rsidRPr="004E11DF" w:rsidRDefault="004E11DF" w:rsidP="004E11DF">
      <w:pPr>
        <w:spacing w:line="240" w:lineRule="auto"/>
        <w:contextualSpacing/>
      </w:pPr>
      <w:r w:rsidRPr="004E11DF">
        <w:tab/>
      </w:r>
      <w:r w:rsidRPr="004E11DF">
        <w:rPr>
          <w:i/>
        </w:rPr>
        <w:t>This</w:t>
      </w:r>
      <w:r w:rsidRPr="004E11DF">
        <w:tab/>
      </w:r>
      <w:r w:rsidRPr="004E11DF">
        <w:tab/>
        <w:t>v’</w:t>
      </w:r>
      <w:r w:rsidRPr="004E11DF">
        <w:tab/>
      </w:r>
      <w:r w:rsidRPr="004E11DF">
        <w:tab/>
      </w:r>
      <w:r w:rsidRPr="004E11DF">
        <w:tab/>
      </w:r>
      <w:r w:rsidRPr="004E11DF">
        <w:rPr>
          <w:i/>
        </w:rPr>
        <w:t>I</w:t>
      </w:r>
      <w:r w:rsidRPr="004E11DF">
        <w:tab/>
      </w:r>
      <w:r w:rsidRPr="004E11DF">
        <w:tab/>
        <w:t>v’</w:t>
      </w:r>
    </w:p>
    <w:p w:rsidR="004E11DF" w:rsidRPr="004E11DF" w:rsidRDefault="004E11DF" w:rsidP="004E11DF">
      <w:pPr>
        <w:spacing w:line="240" w:lineRule="auto"/>
        <w:contextualSpacing/>
      </w:pPr>
      <w:r w:rsidRPr="004E11DF">
        <w:tab/>
        <w:t>CAUSER</w:t>
      </w:r>
      <w:r w:rsidR="00314B28" w:rsidRPr="00314B28">
        <w:rPr>
          <w:rFonts w:ascii="ArborWin" w:hAnsi="ArborWin"/>
        </w:rPr>
        <w:t xml:space="preserve"> </w:t>
      </w:r>
      <w:r w:rsidR="00314B28">
        <w:rPr>
          <w:rFonts w:ascii="ArborWin" w:hAnsi="ArborWin"/>
        </w:rPr>
        <w:t>ei</w:t>
      </w:r>
      <w:r w:rsidRPr="004E11DF">
        <w:tab/>
      </w:r>
      <w:r w:rsidRPr="004E11DF">
        <w:tab/>
      </w:r>
      <w:r w:rsidR="00314B28">
        <w:tab/>
      </w:r>
      <w:r w:rsidRPr="004E11DF">
        <w:t>EXP</w:t>
      </w:r>
      <w:r w:rsidR="00314B28">
        <w:tab/>
      </w:r>
      <w:r w:rsidR="00314B28">
        <w:rPr>
          <w:rFonts w:ascii="ArborWin" w:hAnsi="ArborWin"/>
        </w:rPr>
        <w:t>ei</w:t>
      </w:r>
    </w:p>
    <w:p w:rsidR="004E11DF" w:rsidRPr="004E11DF" w:rsidRDefault="004E11DF" w:rsidP="004E11DF">
      <w:pPr>
        <w:spacing w:line="240" w:lineRule="auto"/>
        <w:contextualSpacing/>
      </w:pPr>
      <w:r w:rsidRPr="004E11DF">
        <w:tab/>
      </w:r>
      <w:r w:rsidRPr="004E11DF">
        <w:tab/>
        <w:t>v-cause</w:t>
      </w:r>
      <w:r w:rsidRPr="004E11DF">
        <w:tab/>
      </w:r>
      <w:r w:rsidR="00314B28">
        <w:tab/>
      </w:r>
      <w:r w:rsidRPr="004E11DF">
        <w:t>VP</w:t>
      </w:r>
      <w:r w:rsidRPr="004E11DF">
        <w:tab/>
      </w:r>
      <w:r w:rsidRPr="004E11DF">
        <w:tab/>
      </w:r>
      <w:r w:rsidRPr="004E11DF">
        <w:tab/>
        <w:t>v-state</w:t>
      </w:r>
      <w:r w:rsidRPr="004E11DF">
        <w:tab/>
      </w:r>
      <w:r w:rsidRPr="004E11DF">
        <w:tab/>
        <w:t>VP</w:t>
      </w:r>
    </w:p>
    <w:p w:rsidR="004E11DF" w:rsidRPr="004E11DF" w:rsidRDefault="004E11DF" w:rsidP="004E11DF">
      <w:pPr>
        <w:spacing w:line="240" w:lineRule="auto"/>
        <w:contextualSpacing/>
      </w:pPr>
      <w:r w:rsidRPr="004E11DF">
        <w:tab/>
      </w:r>
      <w:r w:rsidRPr="004E11DF">
        <w:tab/>
      </w:r>
      <w:r w:rsidRPr="004E11DF">
        <w:tab/>
      </w:r>
      <w:r w:rsidR="00314B28">
        <w:rPr>
          <w:rFonts w:ascii="ArborWin" w:hAnsi="ArborWin"/>
        </w:rPr>
        <w:t>ei</w:t>
      </w:r>
      <w:r w:rsidR="00314B28">
        <w:rPr>
          <w:rFonts w:ascii="ArborWin" w:hAnsi="ArborWin"/>
        </w:rPr>
        <w:tab/>
      </w:r>
      <w:r w:rsidR="00314B28">
        <w:rPr>
          <w:rFonts w:ascii="ArborWin" w:hAnsi="ArborWin"/>
        </w:rPr>
        <w:tab/>
      </w:r>
      <w:r w:rsidR="00314B28">
        <w:rPr>
          <w:rFonts w:ascii="ArborWin" w:hAnsi="ArborWin"/>
        </w:rPr>
        <w:tab/>
      </w:r>
      <w:r w:rsidR="00314B28">
        <w:rPr>
          <w:rFonts w:ascii="ArborWin" w:hAnsi="ArborWin"/>
        </w:rPr>
        <w:tab/>
        <w:t>ei</w:t>
      </w:r>
    </w:p>
    <w:p w:rsidR="004E11DF" w:rsidRPr="004E11DF" w:rsidRDefault="004E11DF" w:rsidP="004E11DF">
      <w:pPr>
        <w:spacing w:line="240" w:lineRule="auto"/>
        <w:contextualSpacing/>
      </w:pPr>
      <w:r w:rsidRPr="004E11DF">
        <w:tab/>
      </w:r>
      <w:r w:rsidRPr="004E11DF">
        <w:tab/>
      </w:r>
      <w:r w:rsidRPr="004E11DF">
        <w:tab/>
        <w:t>V</w:t>
      </w:r>
      <w:r w:rsidRPr="004E11DF">
        <w:tab/>
      </w:r>
      <w:r w:rsidRPr="004E11DF">
        <w:tab/>
        <w:t>DP</w:t>
      </w:r>
      <w:r w:rsidRPr="004E11DF">
        <w:tab/>
      </w:r>
      <w:r w:rsidRPr="004E11DF">
        <w:tab/>
      </w:r>
      <w:r w:rsidRPr="004E11DF">
        <w:tab/>
        <w:t>V</w:t>
      </w:r>
      <w:r w:rsidRPr="004E11DF">
        <w:tab/>
      </w:r>
      <w:r w:rsidRPr="004E11DF">
        <w:tab/>
        <w:t>DP</w:t>
      </w:r>
    </w:p>
    <w:p w:rsidR="004E11DF" w:rsidRPr="004E11DF" w:rsidRDefault="004E11DF" w:rsidP="004E11DF">
      <w:pPr>
        <w:spacing w:line="240" w:lineRule="auto"/>
        <w:contextualSpacing/>
        <w:rPr>
          <w:i/>
        </w:rPr>
      </w:pPr>
      <w:r w:rsidRPr="004E11DF">
        <w:tab/>
      </w:r>
      <w:r w:rsidRPr="004E11DF">
        <w:tab/>
      </w:r>
      <w:r w:rsidRPr="004E11DF">
        <w:tab/>
      </w:r>
      <w:r w:rsidRPr="004E11DF">
        <w:rPr>
          <w:i/>
        </w:rPr>
        <w:t>frightens</w:t>
      </w:r>
      <w:r w:rsidRPr="004E11DF">
        <w:rPr>
          <w:i/>
        </w:rPr>
        <w:tab/>
        <w:t>me</w:t>
      </w:r>
      <w:r w:rsidRPr="004E11DF">
        <w:rPr>
          <w:i/>
        </w:rPr>
        <w:tab/>
      </w:r>
      <w:r w:rsidRPr="004E11DF">
        <w:rPr>
          <w:i/>
        </w:rPr>
        <w:tab/>
      </w:r>
      <w:r w:rsidRPr="004E11DF">
        <w:rPr>
          <w:i/>
        </w:rPr>
        <w:tab/>
        <w:t>fear</w:t>
      </w:r>
      <w:r w:rsidRPr="004E11DF">
        <w:rPr>
          <w:i/>
        </w:rPr>
        <w:tab/>
      </w:r>
      <w:r w:rsidRPr="004E11DF">
        <w:rPr>
          <w:i/>
        </w:rPr>
        <w:tab/>
        <w:t>it</w:t>
      </w:r>
    </w:p>
    <w:p w:rsidR="004E11DF" w:rsidRPr="004E11DF" w:rsidRDefault="004E11DF" w:rsidP="004E11DF">
      <w:pPr>
        <w:spacing w:line="240" w:lineRule="auto"/>
        <w:contextualSpacing/>
      </w:pPr>
      <w:r w:rsidRPr="004E11DF">
        <w:tab/>
      </w:r>
      <w:r w:rsidRPr="004E11DF">
        <w:tab/>
      </w:r>
      <w:r w:rsidRPr="004E11DF">
        <w:tab/>
        <w:t>[telic]</w:t>
      </w:r>
      <w:r w:rsidRPr="004E11DF">
        <w:tab/>
      </w:r>
      <w:r w:rsidRPr="004E11DF">
        <w:tab/>
        <w:t>EXP</w:t>
      </w:r>
      <w:r w:rsidRPr="004E11DF">
        <w:tab/>
      </w:r>
      <w:r w:rsidRPr="004E11DF">
        <w:tab/>
      </w:r>
      <w:r w:rsidRPr="004E11DF">
        <w:tab/>
        <w:t>[state]</w:t>
      </w:r>
      <w:r w:rsidRPr="004E11DF">
        <w:tab/>
      </w:r>
      <w:r w:rsidRPr="004E11DF">
        <w:tab/>
        <w:t>TH</w:t>
      </w:r>
    </w:p>
    <w:p w:rsidR="004E11DF" w:rsidRDefault="004E11DF" w:rsidP="00216578">
      <w:pPr>
        <w:spacing w:line="240" w:lineRule="auto"/>
        <w:contextualSpacing/>
      </w:pPr>
    </w:p>
    <w:p w:rsidR="00F067F2" w:rsidRDefault="00F067F2" w:rsidP="00216578">
      <w:pPr>
        <w:spacing w:line="240" w:lineRule="auto"/>
        <w:contextualSpacing/>
      </w:pPr>
      <w:r>
        <w:t xml:space="preserve">Having listed </w:t>
      </w:r>
      <w:r w:rsidR="009B4EAF">
        <w:t xml:space="preserve">some major classes of verbs </w:t>
      </w:r>
      <w:r w:rsidR="00B91A52">
        <w:t>and their trees</w:t>
      </w:r>
      <w:r w:rsidR="009B4EAF">
        <w:t>, I now turn to the changes in copulas, sense perception, and psych-verbs.</w:t>
      </w:r>
    </w:p>
    <w:p w:rsidR="00F3491A" w:rsidRDefault="00F3491A" w:rsidP="00216578">
      <w:pPr>
        <w:spacing w:line="240" w:lineRule="auto"/>
        <w:contextualSpacing/>
      </w:pPr>
    </w:p>
    <w:p w:rsidR="00F067F2" w:rsidRPr="00F067F2" w:rsidRDefault="00F067F2" w:rsidP="00216578">
      <w:pPr>
        <w:spacing w:line="240" w:lineRule="auto"/>
        <w:contextualSpacing/>
        <w:rPr>
          <w:b/>
        </w:rPr>
      </w:pPr>
      <w:r w:rsidRPr="00F067F2">
        <w:rPr>
          <w:b/>
        </w:rPr>
        <w:t>2</w:t>
      </w:r>
      <w:r w:rsidRPr="00F067F2">
        <w:rPr>
          <w:b/>
        </w:rPr>
        <w:tab/>
        <w:t>Changes</w:t>
      </w:r>
    </w:p>
    <w:p w:rsidR="009B4EAF" w:rsidRDefault="009B4EAF" w:rsidP="00A32767">
      <w:pPr>
        <w:contextualSpacing/>
      </w:pPr>
      <w:r>
        <w:t xml:space="preserve">I’ll divide this section into </w:t>
      </w:r>
      <w:r w:rsidR="00A35C2B">
        <w:t>four</w:t>
      </w:r>
      <w:r>
        <w:t xml:space="preserve"> subsections for the </w:t>
      </w:r>
      <w:r w:rsidR="00A35C2B">
        <w:t>different</w:t>
      </w:r>
      <w:r>
        <w:t xml:space="preserve"> kinds of verbs.</w:t>
      </w:r>
      <w:r w:rsidR="00A35C2B">
        <w:t xml:space="preserve"> I’ll start with verbs that do not involve an Experiencer but that remain stable and then go into the three kinds of Experiencer verbs.</w:t>
      </w:r>
    </w:p>
    <w:p w:rsidR="009B4EAF" w:rsidRDefault="009B4EAF" w:rsidP="00A32767">
      <w:pPr>
        <w:contextualSpacing/>
      </w:pPr>
    </w:p>
    <w:p w:rsidR="00A35C2B" w:rsidRDefault="009B4EAF" w:rsidP="00A32767">
      <w:pPr>
        <w:contextualSpacing/>
        <w:rPr>
          <w:i/>
        </w:rPr>
      </w:pPr>
      <w:r w:rsidRPr="009B4EAF">
        <w:rPr>
          <w:i/>
        </w:rPr>
        <w:lastRenderedPageBreak/>
        <w:t>2.1</w:t>
      </w:r>
      <w:r w:rsidRPr="009B4EAF">
        <w:rPr>
          <w:i/>
        </w:rPr>
        <w:tab/>
      </w:r>
      <w:r w:rsidR="00A35C2B">
        <w:rPr>
          <w:i/>
        </w:rPr>
        <w:t>Unaccusatives and Unergatives</w:t>
      </w:r>
    </w:p>
    <w:p w:rsidR="00A35C2B" w:rsidRDefault="00A35C2B" w:rsidP="00A32767">
      <w:pPr>
        <w:contextualSpacing/>
        <w:rPr>
          <w:rFonts w:eastAsia="Calibri" w:cs="Calibri"/>
        </w:rPr>
      </w:pPr>
      <w:r>
        <w:t xml:space="preserve">In (1) and (2), we saw trees for </w:t>
      </w:r>
      <w:r w:rsidR="00F234C0">
        <w:t xml:space="preserve">these verbs. Unaccusatives, e.g. </w:t>
      </w:r>
      <w:r w:rsidR="00F234C0" w:rsidRPr="000C4115">
        <w:rPr>
          <w:rFonts w:cs="Calibri"/>
          <w:i/>
          <w:iCs/>
        </w:rPr>
        <w:t xml:space="preserve">ætslidan, berstan, </w:t>
      </w:r>
      <w:r w:rsidR="00F234C0">
        <w:rPr>
          <w:rFonts w:cs="Calibri"/>
          <w:i/>
          <w:iCs/>
        </w:rPr>
        <w:t xml:space="preserve">bugan, </w:t>
      </w:r>
      <w:r w:rsidR="00F234C0" w:rsidRPr="000C4115">
        <w:rPr>
          <w:rFonts w:cs="Calibri"/>
          <w:i/>
          <w:iCs/>
        </w:rPr>
        <w:t xml:space="preserve">droppian, droppetan, </w:t>
      </w:r>
      <w:r w:rsidR="00F234C0" w:rsidRPr="000C4115">
        <w:rPr>
          <w:rFonts w:cs="Calibri"/>
          <w:iCs/>
        </w:rPr>
        <w:t xml:space="preserve">and </w:t>
      </w:r>
      <w:r w:rsidR="00F234C0" w:rsidRPr="000C4115">
        <w:rPr>
          <w:rFonts w:cs="Calibri"/>
          <w:i/>
          <w:iCs/>
        </w:rPr>
        <w:t>growan</w:t>
      </w:r>
      <w:r w:rsidR="00F234C0">
        <w:rPr>
          <w:rFonts w:cs="Calibri"/>
          <w:iCs/>
        </w:rPr>
        <w:t xml:space="preserve">, all develop causatives whereby they add a causer to the telic structure which remains stable in aspect. Unergative verbs, e.g. </w:t>
      </w:r>
      <w:r w:rsidR="00F234C0" w:rsidRPr="000C4115">
        <w:rPr>
          <w:rFonts w:eastAsia="Calibri" w:cs="Calibri"/>
          <w:i/>
        </w:rPr>
        <w:t>climban</w:t>
      </w:r>
      <w:r w:rsidR="00F234C0">
        <w:rPr>
          <w:rFonts w:eastAsia="Calibri" w:cs="Calibri"/>
          <w:i/>
        </w:rPr>
        <w:t xml:space="preserve"> </w:t>
      </w:r>
      <w:r w:rsidR="00F234C0">
        <w:rPr>
          <w:rFonts w:eastAsia="Calibri" w:cs="Calibri"/>
        </w:rPr>
        <w:t>`climb’</w:t>
      </w:r>
      <w:r w:rsidR="00F234C0" w:rsidRPr="000C4115">
        <w:rPr>
          <w:rFonts w:eastAsia="Calibri" w:cs="Calibri"/>
          <w:i/>
        </w:rPr>
        <w:t>, cloccian</w:t>
      </w:r>
      <w:r w:rsidR="00F234C0">
        <w:rPr>
          <w:rFonts w:eastAsia="Calibri" w:cs="Calibri"/>
          <w:i/>
        </w:rPr>
        <w:t xml:space="preserve"> </w:t>
      </w:r>
      <w:r w:rsidR="00F234C0">
        <w:rPr>
          <w:rFonts w:eastAsia="Calibri" w:cs="Calibri"/>
        </w:rPr>
        <w:t>`cluck’</w:t>
      </w:r>
      <w:r w:rsidR="00F234C0" w:rsidRPr="000C4115">
        <w:rPr>
          <w:rFonts w:eastAsia="Calibri" w:cs="Calibri"/>
        </w:rPr>
        <w:t xml:space="preserve">, </w:t>
      </w:r>
      <w:r w:rsidR="00F234C0" w:rsidRPr="000C4115">
        <w:rPr>
          <w:rFonts w:eastAsia="Calibri" w:cs="Calibri"/>
          <w:i/>
        </w:rPr>
        <w:t>clymmian</w:t>
      </w:r>
      <w:r w:rsidR="00F234C0">
        <w:rPr>
          <w:rFonts w:eastAsia="Calibri" w:cs="Calibri"/>
          <w:i/>
        </w:rPr>
        <w:t xml:space="preserve"> </w:t>
      </w:r>
      <w:r w:rsidR="00F234C0">
        <w:rPr>
          <w:rFonts w:eastAsia="Calibri" w:cs="Calibri"/>
        </w:rPr>
        <w:t>`climb’</w:t>
      </w:r>
      <w:r w:rsidR="00F234C0">
        <w:rPr>
          <w:rFonts w:eastAsia="Calibri" w:cs="Calibri"/>
          <w:i/>
        </w:rPr>
        <w:t xml:space="preserve">, </w:t>
      </w:r>
      <w:r w:rsidR="00F234C0" w:rsidRPr="000C4115">
        <w:rPr>
          <w:rFonts w:eastAsia="Calibri" w:cs="Calibri"/>
        </w:rPr>
        <w:t>and</w:t>
      </w:r>
      <w:r w:rsidR="00F234C0">
        <w:rPr>
          <w:rFonts w:eastAsia="Calibri" w:cs="Calibri"/>
        </w:rPr>
        <w:t xml:space="preserve"> </w:t>
      </w:r>
      <w:r w:rsidR="00F234C0" w:rsidRPr="00DB29FA">
        <w:rPr>
          <w:rFonts w:eastAsia="Calibri" w:cs="Calibri"/>
          <w:i/>
        </w:rPr>
        <w:t>felan</w:t>
      </w:r>
      <w:r w:rsidR="00F234C0">
        <w:rPr>
          <w:rFonts w:eastAsia="Calibri" w:cs="Calibri"/>
          <w:i/>
        </w:rPr>
        <w:t xml:space="preserve"> </w:t>
      </w:r>
      <w:r w:rsidR="00F234C0">
        <w:rPr>
          <w:rFonts w:eastAsia="Calibri" w:cs="Calibri"/>
        </w:rPr>
        <w:t>`feel’, develop into transitive structures by making their Theme overt.</w:t>
      </w:r>
    </w:p>
    <w:p w:rsidR="00A35C2B" w:rsidRPr="00A35C2B" w:rsidRDefault="00A35C2B" w:rsidP="00A32767">
      <w:pPr>
        <w:contextualSpacing/>
      </w:pPr>
    </w:p>
    <w:p w:rsidR="009B4EAF" w:rsidRPr="009B4EAF" w:rsidRDefault="00A35C2B" w:rsidP="00A32767">
      <w:pPr>
        <w:contextualSpacing/>
        <w:rPr>
          <w:i/>
        </w:rPr>
      </w:pPr>
      <w:r>
        <w:rPr>
          <w:i/>
        </w:rPr>
        <w:t>2.2</w:t>
      </w:r>
      <w:r>
        <w:rPr>
          <w:i/>
        </w:rPr>
        <w:tab/>
      </w:r>
      <w:r w:rsidR="009B4EAF" w:rsidRPr="009B4EAF">
        <w:rPr>
          <w:i/>
        </w:rPr>
        <w:t>Copulas</w:t>
      </w:r>
    </w:p>
    <w:p w:rsidR="00EB665B" w:rsidRDefault="00B91A52" w:rsidP="004B713B">
      <w:pPr>
        <w:contextualSpacing/>
      </w:pPr>
      <w:r w:rsidRPr="00B91A52">
        <w:t xml:space="preserve">The main function of a copula is to help assign a theta-role and to add aspectual and modal meaning (at least in English). The three kinds of aspect that we saw play a role here as well: change of state, duration, and the absence of aspect appear in the copulas as </w:t>
      </w:r>
      <w:r w:rsidRPr="00B91A52">
        <w:rPr>
          <w:i/>
        </w:rPr>
        <w:t>become, remain,</w:t>
      </w:r>
      <w:r w:rsidRPr="00B91A52">
        <w:t xml:space="preserve"> and </w:t>
      </w:r>
      <w:r w:rsidRPr="00B91A52">
        <w:rPr>
          <w:i/>
        </w:rPr>
        <w:t>appear</w:t>
      </w:r>
      <w:r w:rsidRPr="00B91A52">
        <w:t xml:space="preserve"> show, respectively. </w:t>
      </w:r>
      <w:r w:rsidR="000462A1">
        <w:t xml:space="preserve">Most copulas have been reanalyzed from </w:t>
      </w:r>
      <w:r w:rsidR="00EB665B">
        <w:t>unaccusatives</w:t>
      </w:r>
      <w:r>
        <w:t xml:space="preserve"> because the Theme is crucial</w:t>
      </w:r>
      <w:r w:rsidR="00436BB1">
        <w:t>, as in (6)</w:t>
      </w:r>
      <w:r w:rsidR="00EB665B">
        <w:t xml:space="preserve">: both have a Theme and are </w:t>
      </w:r>
      <w:r w:rsidR="00A74C0A">
        <w:t xml:space="preserve">often ambiguous and therefore </w:t>
      </w:r>
      <w:r w:rsidR="00EB665B">
        <w:t>easily reanalyzable</w:t>
      </w:r>
      <w:r w:rsidR="00436BB1">
        <w:t>, as in (7)</w:t>
      </w:r>
      <w:r w:rsidR="00EB665B">
        <w:t>.</w:t>
      </w:r>
    </w:p>
    <w:p w:rsidR="00EB665B" w:rsidRDefault="00EB665B" w:rsidP="004B713B">
      <w:pPr>
        <w:contextualSpacing/>
      </w:pPr>
    </w:p>
    <w:p w:rsidR="00436BB1" w:rsidRPr="00436BB1" w:rsidRDefault="00436BB1" w:rsidP="00436BB1">
      <w:pPr>
        <w:contextualSpacing/>
        <w:rPr>
          <w:i/>
          <w:iCs/>
        </w:rPr>
      </w:pPr>
      <w:r>
        <w:t>(6)</w:t>
      </w:r>
      <w:r>
        <w:tab/>
      </w:r>
      <w:r w:rsidRPr="00436BB1">
        <w:rPr>
          <w:b/>
          <w:i/>
        </w:rPr>
        <w:t>Aperede</w:t>
      </w:r>
      <w:r w:rsidRPr="00436BB1">
        <w:rPr>
          <w:i/>
        </w:rPr>
        <w:t xml:space="preserve"> an ongel of heuene in here slepe.</w:t>
      </w:r>
      <w:r w:rsidRPr="00436BB1">
        <w:rPr>
          <w:i/>
          <w:iCs/>
        </w:rPr>
        <w:t xml:space="preserve"> </w:t>
      </w:r>
    </w:p>
    <w:p w:rsidR="00436BB1" w:rsidRPr="00436BB1" w:rsidRDefault="00436BB1" w:rsidP="00436BB1">
      <w:pPr>
        <w:contextualSpacing/>
        <w:rPr>
          <w:iCs/>
        </w:rPr>
      </w:pPr>
      <w:r w:rsidRPr="00436BB1">
        <w:rPr>
          <w:iCs/>
        </w:rPr>
        <w:tab/>
        <w:t xml:space="preserve">`(There) appeared an angel from heaven in her sleep.’ </w:t>
      </w:r>
    </w:p>
    <w:p w:rsidR="00436BB1" w:rsidRPr="00436BB1" w:rsidRDefault="00436BB1" w:rsidP="00436BB1">
      <w:pPr>
        <w:contextualSpacing/>
      </w:pPr>
      <w:r w:rsidRPr="00436BB1">
        <w:rPr>
          <w:iCs/>
        </w:rPr>
        <w:tab/>
        <w:t xml:space="preserve">(OED, </w:t>
      </w:r>
      <w:r w:rsidRPr="00436BB1">
        <w:rPr>
          <w:i/>
          <w:iCs/>
        </w:rPr>
        <w:t>c</w:t>
      </w:r>
      <w:r w:rsidRPr="00436BB1">
        <w:t>1250   </w:t>
      </w:r>
      <w:r w:rsidRPr="00436BB1">
        <w:rPr>
          <w:i/>
          <w:iCs/>
        </w:rPr>
        <w:t>Kent. Serm.</w:t>
      </w:r>
      <w:r w:rsidRPr="00436BB1">
        <w:t> in </w:t>
      </w:r>
      <w:r w:rsidRPr="00436BB1">
        <w:rPr>
          <w:i/>
          <w:iCs/>
        </w:rPr>
        <w:t>Old Eng. Misc.</w:t>
      </w:r>
      <w:r w:rsidRPr="00436BB1">
        <w:t xml:space="preserve"> 27) </w:t>
      </w:r>
    </w:p>
    <w:p w:rsidR="00EB665B" w:rsidRPr="00EB665B" w:rsidRDefault="00EB665B" w:rsidP="00EB665B">
      <w:pPr>
        <w:contextualSpacing/>
      </w:pPr>
      <w:r>
        <w:t>(</w:t>
      </w:r>
      <w:r w:rsidR="00436BB1">
        <w:t>7</w:t>
      </w:r>
      <w:r w:rsidRPr="00EB665B">
        <w:t>)</w:t>
      </w:r>
      <w:r w:rsidRPr="00EB665B">
        <w:tab/>
        <w:t>a.</w:t>
      </w:r>
      <w:r w:rsidRPr="00EB665B">
        <w:tab/>
        <w:t>VP</w:t>
      </w:r>
      <w:r w:rsidRPr="00EB665B">
        <w:tab/>
      </w:r>
      <w:r w:rsidRPr="00EB665B">
        <w:tab/>
        <w:t>&gt;</w:t>
      </w:r>
      <w:r w:rsidRPr="00EB665B">
        <w:tab/>
        <w:t>b.</w:t>
      </w:r>
      <w:r w:rsidRPr="00EB665B">
        <w:tab/>
        <w:t>PredP</w:t>
      </w:r>
    </w:p>
    <w:p w:rsidR="00EB665B" w:rsidRPr="00EB665B" w:rsidRDefault="00EB665B" w:rsidP="00EB665B">
      <w:pPr>
        <w:contextualSpacing/>
      </w:pPr>
      <w:r w:rsidRPr="00EB665B">
        <w:tab/>
      </w:r>
      <w:r>
        <w:rPr>
          <w:rFonts w:ascii="ArborWin" w:hAnsi="ArborWin"/>
        </w:rPr>
        <w:t>ei</w:t>
      </w:r>
      <w:r w:rsidRPr="00EB665B">
        <w:tab/>
      </w:r>
      <w:r w:rsidRPr="00EB665B">
        <w:tab/>
      </w:r>
      <w:r>
        <w:tab/>
      </w:r>
      <w:r>
        <w:rPr>
          <w:rFonts w:ascii="ArborWin" w:hAnsi="ArborWin"/>
        </w:rPr>
        <w:t>ei</w:t>
      </w:r>
    </w:p>
    <w:p w:rsidR="00EB665B" w:rsidRPr="00EB665B" w:rsidRDefault="00EB665B" w:rsidP="00EB665B">
      <w:pPr>
        <w:contextualSpacing/>
      </w:pPr>
      <w:r w:rsidRPr="00EB665B">
        <w:tab/>
        <w:t>V</w:t>
      </w:r>
      <w:r w:rsidRPr="00EB665B">
        <w:tab/>
      </w:r>
      <w:r w:rsidRPr="00EB665B">
        <w:tab/>
        <w:t>PP</w:t>
      </w:r>
      <w:r w:rsidRPr="00EB665B">
        <w:tab/>
      </w:r>
      <w:r w:rsidRPr="00EB665B">
        <w:tab/>
        <w:t>DP</w:t>
      </w:r>
      <w:r w:rsidRPr="00EB665B">
        <w:tab/>
      </w:r>
      <w:r w:rsidRPr="00EB665B">
        <w:tab/>
        <w:t>Pred’</w:t>
      </w:r>
    </w:p>
    <w:p w:rsidR="00EB665B" w:rsidRPr="00EB665B" w:rsidRDefault="00EB665B" w:rsidP="00EB665B">
      <w:pPr>
        <w:contextualSpacing/>
      </w:pPr>
      <w:r>
        <w:rPr>
          <w:rFonts w:ascii="ArborWin" w:hAnsi="ArborWin"/>
        </w:rPr>
        <w:t>ei</w:t>
      </w:r>
      <w:r>
        <w:rPr>
          <w:rFonts w:ascii="ArborWin" w:hAnsi="ArborWin"/>
        </w:rPr>
        <w:tab/>
      </w:r>
      <w:r>
        <w:rPr>
          <w:rFonts w:ascii="ArborWin" w:hAnsi="ArborWin"/>
        </w:rPr>
        <w:tab/>
        <w:t>4</w:t>
      </w:r>
      <w:r w:rsidRPr="00EB665B">
        <w:tab/>
      </w:r>
      <w:r w:rsidRPr="00EB665B">
        <w:tab/>
      </w:r>
      <w:r w:rsidRPr="00EB665B">
        <w:rPr>
          <w:i/>
        </w:rPr>
        <w:t>an ongel</w:t>
      </w:r>
      <w:r>
        <w:tab/>
      </w:r>
      <w:r>
        <w:rPr>
          <w:rFonts w:ascii="ArborWin" w:hAnsi="ArborWin"/>
        </w:rPr>
        <w:t>ei</w:t>
      </w:r>
    </w:p>
    <w:p w:rsidR="00EB665B" w:rsidRPr="00EB665B" w:rsidRDefault="00EB665B" w:rsidP="00EB665B">
      <w:pPr>
        <w:contextualSpacing/>
      </w:pPr>
      <w:r w:rsidRPr="00EB665B">
        <w:t>V</w:t>
      </w:r>
      <w:r w:rsidRPr="00EB665B">
        <w:tab/>
      </w:r>
      <w:r w:rsidRPr="00EB665B">
        <w:tab/>
        <w:t>DP/AP</w:t>
      </w:r>
      <w:r w:rsidRPr="00EB665B">
        <w:tab/>
      </w:r>
      <w:r w:rsidRPr="00EB665B">
        <w:rPr>
          <w:i/>
        </w:rPr>
        <w:t>in here slepe</w:t>
      </w:r>
      <w:r w:rsidRPr="00EB665B">
        <w:tab/>
        <w:t>[i-3S]</w:t>
      </w:r>
      <w:r w:rsidRPr="00EB665B">
        <w:tab/>
      </w:r>
      <w:r w:rsidRPr="00EB665B">
        <w:tab/>
        <w:t>Pred</w:t>
      </w:r>
      <w:r w:rsidRPr="00EB665B">
        <w:tab/>
      </w:r>
      <w:r w:rsidRPr="00EB665B">
        <w:tab/>
        <w:t>PP</w:t>
      </w:r>
    </w:p>
    <w:p w:rsidR="00EB665B" w:rsidRPr="00EB665B" w:rsidRDefault="00EB665B" w:rsidP="00EB665B">
      <w:pPr>
        <w:contextualSpacing/>
      </w:pPr>
      <w:r w:rsidRPr="00EB665B">
        <w:rPr>
          <w:i/>
        </w:rPr>
        <w:t>aperede</w:t>
      </w:r>
      <w:r w:rsidRPr="00EB665B">
        <w:rPr>
          <w:i/>
        </w:rPr>
        <w:tab/>
        <w:t>an ongel</w:t>
      </w:r>
      <w:r w:rsidRPr="00EB665B">
        <w:tab/>
      </w:r>
      <w:r w:rsidRPr="00EB665B">
        <w:tab/>
        <w:t>[Th]</w:t>
      </w:r>
      <w:r w:rsidRPr="00EB665B">
        <w:tab/>
      </w:r>
      <w:r w:rsidRPr="00EB665B">
        <w:tab/>
      </w:r>
      <w:r w:rsidRPr="00EB665B">
        <w:rPr>
          <w:i/>
        </w:rPr>
        <w:t>aperede</w:t>
      </w:r>
      <w:r w:rsidRPr="00EB665B">
        <w:tab/>
      </w:r>
      <w:r>
        <w:rPr>
          <w:rFonts w:ascii="ArborWin" w:hAnsi="ArborWin"/>
        </w:rPr>
        <w:t>4</w:t>
      </w:r>
    </w:p>
    <w:p w:rsidR="00EB665B" w:rsidRPr="00EB665B" w:rsidRDefault="00EB665B" w:rsidP="00EB665B">
      <w:pPr>
        <w:contextualSpacing/>
      </w:pPr>
      <w:r w:rsidRPr="00EB665B">
        <w:t>[visible]</w:t>
      </w:r>
      <w:r w:rsidRPr="00EB665B">
        <w:tab/>
      </w:r>
      <w:r>
        <w:tab/>
      </w:r>
      <w:r w:rsidRPr="00EB665B">
        <w:t>[i-3S]</w:t>
      </w:r>
      <w:r w:rsidRPr="00EB665B">
        <w:tab/>
      </w:r>
      <w:r w:rsidRPr="00EB665B">
        <w:tab/>
      </w:r>
      <w:r w:rsidRPr="00EB665B">
        <w:tab/>
      </w:r>
      <w:r w:rsidRPr="00EB665B">
        <w:tab/>
      </w:r>
      <w:r>
        <w:tab/>
      </w:r>
      <w:r w:rsidRPr="00EB665B">
        <w:t xml:space="preserve">[mood] </w:t>
      </w:r>
      <w:r>
        <w:tab/>
      </w:r>
      <w:r>
        <w:tab/>
      </w:r>
      <w:r w:rsidRPr="00EB665B">
        <w:rPr>
          <w:i/>
        </w:rPr>
        <w:t>in here slepe</w:t>
      </w:r>
    </w:p>
    <w:p w:rsidR="00EB665B" w:rsidRDefault="00EB665B" w:rsidP="00EB665B">
      <w:pPr>
        <w:contextualSpacing/>
      </w:pPr>
      <w:r w:rsidRPr="00EB665B">
        <w:t>[uTh]</w:t>
      </w:r>
      <w:r w:rsidRPr="00EB665B">
        <w:tab/>
      </w:r>
      <w:r w:rsidRPr="00EB665B">
        <w:tab/>
        <w:t>[Th]</w:t>
      </w:r>
      <w:r w:rsidRPr="00EB665B">
        <w:tab/>
      </w:r>
      <w:r w:rsidRPr="00EB665B">
        <w:tab/>
      </w:r>
      <w:r w:rsidRPr="00EB665B">
        <w:tab/>
      </w:r>
      <w:r w:rsidRPr="00EB665B">
        <w:tab/>
      </w:r>
      <w:r w:rsidRPr="00EB665B">
        <w:tab/>
        <w:t>[uTh]</w:t>
      </w:r>
    </w:p>
    <w:p w:rsidR="00A74C0A" w:rsidRPr="00EB665B" w:rsidRDefault="00A74C0A" w:rsidP="00EB665B">
      <w:pPr>
        <w:contextualSpacing/>
      </w:pPr>
    </w:p>
    <w:p w:rsidR="004B713B" w:rsidRDefault="000462A1" w:rsidP="004B713B">
      <w:pPr>
        <w:contextualSpacing/>
      </w:pPr>
      <w:r w:rsidRPr="001F0026">
        <w:rPr>
          <w:rFonts w:cs="Calibri"/>
        </w:rPr>
        <w:t>Although copulas revolve around a Theme</w:t>
      </w:r>
      <w:r w:rsidR="00436BB1">
        <w:rPr>
          <w:rFonts w:cs="Calibri"/>
        </w:rPr>
        <w:t>,</w:t>
      </w:r>
      <w:r w:rsidRPr="001F0026">
        <w:rPr>
          <w:rFonts w:cs="Calibri"/>
        </w:rPr>
        <w:t xml:space="preserve"> which would fit with an inner aspect of telic or stative, there are copulas of all three </w:t>
      </w:r>
      <w:r>
        <w:rPr>
          <w:rFonts w:cs="Calibri"/>
        </w:rPr>
        <w:t xml:space="preserve">aspectual </w:t>
      </w:r>
      <w:r w:rsidRPr="001F0026">
        <w:rPr>
          <w:rFonts w:cs="Calibri"/>
        </w:rPr>
        <w:t xml:space="preserve">kinds. I will </w:t>
      </w:r>
      <w:r>
        <w:rPr>
          <w:rFonts w:cs="Calibri"/>
        </w:rPr>
        <w:t>show</w:t>
      </w:r>
      <w:r w:rsidRPr="001F0026">
        <w:rPr>
          <w:rFonts w:cs="Calibri"/>
        </w:rPr>
        <w:t xml:space="preserve"> that </w:t>
      </w:r>
      <w:r>
        <w:rPr>
          <w:rFonts w:cs="Calibri"/>
        </w:rPr>
        <w:t xml:space="preserve">the </w:t>
      </w:r>
      <w:r w:rsidRPr="001F0026">
        <w:rPr>
          <w:rFonts w:cs="Calibri"/>
        </w:rPr>
        <w:t xml:space="preserve">aspect </w:t>
      </w:r>
      <w:r>
        <w:rPr>
          <w:rFonts w:cs="Calibri"/>
        </w:rPr>
        <w:t xml:space="preserve">of the copula </w:t>
      </w:r>
      <w:r w:rsidRPr="001F0026">
        <w:rPr>
          <w:rFonts w:cs="Calibri"/>
        </w:rPr>
        <w:t>is determin</w:t>
      </w:r>
      <w:r>
        <w:rPr>
          <w:rFonts w:cs="Calibri"/>
        </w:rPr>
        <w:t>ed by Sorace’s (2002)</w:t>
      </w:r>
      <w:r w:rsidRPr="001F0026">
        <w:rPr>
          <w:rFonts w:cs="Calibri"/>
        </w:rPr>
        <w:t xml:space="preserve"> continuum, with telic as the most unaccusative moving</w:t>
      </w:r>
      <w:r>
        <w:rPr>
          <w:rFonts w:cs="Calibri"/>
        </w:rPr>
        <w:t xml:space="preserve"> towards durative for less unaccusative verbs</w:t>
      </w:r>
      <w:r w:rsidRPr="001F0026">
        <w:rPr>
          <w:rFonts w:cs="Calibri"/>
        </w:rPr>
        <w:t>.</w:t>
      </w:r>
      <w:r w:rsidR="00EB665B">
        <w:t xml:space="preserve"> </w:t>
      </w:r>
      <w:r w:rsidR="004B713B">
        <w:t xml:space="preserve">Table </w:t>
      </w:r>
      <w:r w:rsidR="00A74C0A">
        <w:t>6</w:t>
      </w:r>
      <w:r w:rsidR="004B713B">
        <w:t xml:space="preserve"> shows how the erstwhile unaccusatives can be divided along Sorace’s continuum and how that fits with their copular aspect.</w:t>
      </w:r>
    </w:p>
    <w:p w:rsidR="00724B11" w:rsidRDefault="00724B11" w:rsidP="00A32767">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32767" w:rsidRPr="00A32767" w:rsidTr="0085287F">
        <w:tc>
          <w:tcPr>
            <w:tcW w:w="8856" w:type="dxa"/>
            <w:shd w:val="clear" w:color="auto" w:fill="auto"/>
          </w:tcPr>
          <w:p w:rsidR="00A32767" w:rsidRPr="00A32767" w:rsidRDefault="00A32767" w:rsidP="00A32767">
            <w:pPr>
              <w:contextualSpacing/>
              <w:rPr>
                <w:b/>
              </w:rPr>
            </w:pPr>
            <w:r w:rsidRPr="00A32767">
              <w:rPr>
                <w:b/>
              </w:rPr>
              <w:t>Sorace’s term</w:t>
            </w:r>
            <w:r w:rsidRPr="00A32767">
              <w:rPr>
                <w:b/>
              </w:rPr>
              <w:tab/>
            </w:r>
            <w:r w:rsidRPr="00A32767">
              <w:rPr>
                <w:b/>
              </w:rPr>
              <w:tab/>
            </w:r>
            <w:r w:rsidRPr="00A32767">
              <w:rPr>
                <w:b/>
              </w:rPr>
              <w:tab/>
            </w:r>
            <w:r w:rsidR="00B91A52" w:rsidRPr="00A32767">
              <w:rPr>
                <w:b/>
              </w:rPr>
              <w:tab/>
            </w:r>
            <w:r w:rsidRPr="00A32767">
              <w:rPr>
                <w:b/>
              </w:rPr>
              <w:t>example</w:t>
            </w:r>
            <w:r w:rsidRPr="00A32767">
              <w:rPr>
                <w:b/>
              </w:rPr>
              <w:tab/>
            </w:r>
            <w:r w:rsidRPr="00A32767">
              <w:rPr>
                <w:b/>
              </w:rPr>
              <w:tab/>
            </w:r>
            <w:r w:rsidRPr="00A32767">
              <w:rPr>
                <w:b/>
              </w:rPr>
              <w:tab/>
            </w:r>
            <w:r w:rsidRPr="00A32767">
              <w:rPr>
                <w:b/>
              </w:rPr>
              <w:tab/>
              <w:t>copular aspect</w:t>
            </w:r>
          </w:p>
          <w:p w:rsidR="00A32767" w:rsidRPr="00A32767" w:rsidRDefault="00A32767" w:rsidP="00A32767">
            <w:pPr>
              <w:contextualSpacing/>
            </w:pPr>
            <w:r w:rsidRPr="00A32767">
              <w:t>Change of Location</w:t>
            </w:r>
            <w:r w:rsidRPr="00A32767">
              <w:tab/>
            </w:r>
            <w:r w:rsidRPr="00A32767">
              <w:tab/>
            </w:r>
            <w:r w:rsidR="00B91A52" w:rsidRPr="00A32767">
              <w:rPr>
                <w:b/>
              </w:rPr>
              <w:tab/>
            </w:r>
            <w:r w:rsidRPr="00A32767">
              <w:t>come, fall, befall</w:t>
            </w:r>
            <w:r w:rsidRPr="00A32767">
              <w:tab/>
            </w:r>
            <w:r w:rsidRPr="00A32767">
              <w:tab/>
            </w:r>
            <w:r w:rsidRPr="00A32767">
              <w:tab/>
              <w:t>telic</w:t>
            </w:r>
          </w:p>
          <w:p w:rsidR="00A32767" w:rsidRPr="00A32767" w:rsidRDefault="00A32767" w:rsidP="00A32767">
            <w:pPr>
              <w:contextualSpacing/>
            </w:pPr>
            <w:r w:rsidRPr="00A32767">
              <w:t>Change of State</w:t>
            </w:r>
            <w:r w:rsidRPr="00A32767">
              <w:tab/>
            </w:r>
            <w:r w:rsidRPr="00A32767">
              <w:tab/>
            </w:r>
            <w:r w:rsidRPr="00A32767">
              <w:tab/>
            </w:r>
            <w:r w:rsidR="00B91A52" w:rsidRPr="00A32767">
              <w:rPr>
                <w:b/>
              </w:rPr>
              <w:tab/>
            </w:r>
            <w:r w:rsidRPr="00A32767">
              <w:t>break, blush, become,</w:t>
            </w:r>
            <w:r w:rsidRPr="00A32767">
              <w:rPr>
                <w:b/>
              </w:rPr>
              <w:t xml:space="preserve"> appear</w:t>
            </w:r>
            <w:r w:rsidRPr="00A32767">
              <w:tab/>
            </w:r>
            <w:r w:rsidRPr="00A32767">
              <w:tab/>
              <w:t>telic</w:t>
            </w:r>
          </w:p>
          <w:p w:rsidR="00A32767" w:rsidRPr="00A32767" w:rsidRDefault="00A32767" w:rsidP="00A32767">
            <w:pPr>
              <w:contextualSpacing/>
            </w:pPr>
            <w:r w:rsidRPr="00A32767">
              <w:t>Continuation of a</w:t>
            </w:r>
            <w:r w:rsidRPr="00A32767">
              <w:tab/>
            </w:r>
            <w:r w:rsidRPr="00A32767">
              <w:tab/>
            </w:r>
            <w:r w:rsidR="00B91A52" w:rsidRPr="00A32767">
              <w:rPr>
                <w:b/>
              </w:rPr>
              <w:tab/>
            </w:r>
            <w:r w:rsidRPr="00A32767">
              <w:t>remain, stay, persist, persevere</w:t>
            </w:r>
            <w:r w:rsidRPr="00A32767">
              <w:tab/>
            </w:r>
            <w:r w:rsidRPr="00A32767">
              <w:tab/>
            </w:r>
          </w:p>
          <w:p w:rsidR="00A32767" w:rsidRPr="00A32767" w:rsidRDefault="00A32767" w:rsidP="00A32767">
            <w:pPr>
              <w:contextualSpacing/>
            </w:pPr>
            <w:r w:rsidRPr="00A32767">
              <w:tab/>
              <w:t>pre-existing state</w:t>
            </w:r>
            <w:r w:rsidRPr="00A32767">
              <w:tab/>
            </w:r>
            <w:r w:rsidR="00B91A52" w:rsidRPr="00A32767">
              <w:rPr>
                <w:b/>
              </w:rPr>
              <w:tab/>
            </w:r>
            <w:r w:rsidRPr="00A32767">
              <w:t>stand, lie, rest, loom</w:t>
            </w:r>
            <w:r w:rsidR="00B91A52" w:rsidRPr="00A32767">
              <w:rPr>
                <w:b/>
              </w:rPr>
              <w:tab/>
            </w:r>
            <w:r w:rsidR="00B91A52" w:rsidRPr="00A32767">
              <w:rPr>
                <w:b/>
              </w:rPr>
              <w:tab/>
            </w:r>
            <w:r w:rsidR="00B91A52" w:rsidRPr="00A32767">
              <w:rPr>
                <w:b/>
              </w:rPr>
              <w:tab/>
            </w:r>
            <w:r w:rsidR="00B91A52" w:rsidRPr="00A32767">
              <w:t>durative</w:t>
            </w:r>
          </w:p>
          <w:p w:rsidR="00A32767" w:rsidRPr="00A32767" w:rsidRDefault="00A32767" w:rsidP="00A32767">
            <w:pPr>
              <w:contextualSpacing/>
            </w:pPr>
            <w:r w:rsidRPr="00A32767">
              <w:t>Existence of State</w:t>
            </w:r>
            <w:r w:rsidRPr="00A32767">
              <w:tab/>
            </w:r>
            <w:r w:rsidR="00B91A52" w:rsidRPr="00A32767">
              <w:rPr>
                <w:b/>
              </w:rPr>
              <w:tab/>
            </w:r>
            <w:r w:rsidRPr="00A32767">
              <w:tab/>
              <w:t xml:space="preserve">seem, </w:t>
            </w:r>
            <w:r w:rsidRPr="00A32767">
              <w:rPr>
                <w:b/>
              </w:rPr>
              <w:t>appear</w:t>
            </w:r>
            <w:r w:rsidRPr="00A32767">
              <w:tab/>
            </w:r>
            <w:r w:rsidRPr="00A32767">
              <w:tab/>
            </w:r>
            <w:r w:rsidRPr="00A32767">
              <w:tab/>
            </w:r>
            <w:r w:rsidRPr="00A32767">
              <w:tab/>
              <w:t>stative</w:t>
            </w:r>
          </w:p>
          <w:p w:rsidR="00A32767" w:rsidRPr="00A32767" w:rsidRDefault="00B91A52" w:rsidP="00A32767">
            <w:pPr>
              <w:contextualSpacing/>
            </w:pPr>
            <w:r>
              <w:t>Uncontrolled process (cough)</w:t>
            </w:r>
          </w:p>
          <w:p w:rsidR="00A32767" w:rsidRDefault="00A32767" w:rsidP="00A32767">
            <w:pPr>
              <w:contextualSpacing/>
            </w:pPr>
            <w:r w:rsidRPr="00A32767">
              <w:t xml:space="preserve">Controlled process (motional) </w:t>
            </w:r>
            <w:r w:rsidRPr="00A32767">
              <w:tab/>
            </w:r>
            <w:r w:rsidR="00B91A52" w:rsidRPr="00A32767">
              <w:rPr>
                <w:b/>
              </w:rPr>
              <w:tab/>
            </w:r>
            <w:r w:rsidRPr="00A32767">
              <w:rPr>
                <w:b/>
              </w:rPr>
              <w:t>go</w:t>
            </w:r>
            <w:r w:rsidRPr="00A32767">
              <w:tab/>
            </w:r>
            <w:r w:rsidRPr="00A32767">
              <w:tab/>
            </w:r>
            <w:r w:rsidRPr="00A32767">
              <w:tab/>
            </w:r>
            <w:r w:rsidRPr="00A32767">
              <w:tab/>
            </w:r>
            <w:r w:rsidRPr="00A32767">
              <w:tab/>
              <w:t>telic</w:t>
            </w:r>
          </w:p>
          <w:p w:rsidR="00B91A52" w:rsidRPr="00A32767" w:rsidRDefault="00B91A52" w:rsidP="00A32767">
            <w:pPr>
              <w:contextualSpacing/>
            </w:pPr>
            <w:r>
              <w:t>Controlled process (non-motional)</w:t>
            </w:r>
          </w:p>
        </w:tc>
      </w:tr>
    </w:tbl>
    <w:p w:rsidR="00A32767" w:rsidRPr="00A32767" w:rsidRDefault="00A32767" w:rsidP="00A32767">
      <w:pPr>
        <w:contextualSpacing/>
      </w:pPr>
      <w:r>
        <w:t xml:space="preserve">Table </w:t>
      </w:r>
      <w:r w:rsidR="00A74C0A">
        <w:t>6</w:t>
      </w:r>
      <w:r w:rsidRPr="00A32767">
        <w:t>:</w:t>
      </w:r>
      <w:r w:rsidR="00946924">
        <w:tab/>
      </w:r>
      <w:r w:rsidRPr="00A32767">
        <w:tab/>
        <w:t>The types of unaccusative copulas</w:t>
      </w:r>
      <w:r w:rsidR="00B91A52">
        <w:t xml:space="preserve"> mapped onto the unaccusative-unergative continuum</w:t>
      </w:r>
    </w:p>
    <w:p w:rsidR="00A32767" w:rsidRDefault="00A32767" w:rsidP="00A32767">
      <w:pPr>
        <w:contextualSpacing/>
      </w:pPr>
    </w:p>
    <w:p w:rsidR="0051651A" w:rsidRPr="0051651A" w:rsidRDefault="00946924" w:rsidP="0051651A">
      <w:pPr>
        <w:contextualSpacing/>
        <w:rPr>
          <w:rFonts w:cs="Calibri"/>
        </w:rPr>
      </w:pPr>
      <w:r>
        <w:t xml:space="preserve">Copulas that are cognate with labile verbs </w:t>
      </w:r>
      <w:r w:rsidR="0051651A">
        <w:t>go</w:t>
      </w:r>
      <w:r>
        <w:t xml:space="preserve"> through an unaccusative stage first and those cog</w:t>
      </w:r>
      <w:r w:rsidR="0051651A">
        <w:t>nate with sense perception verbs through a middle stage</w:t>
      </w:r>
      <w:r w:rsidR="00B91A52">
        <w:t xml:space="preserve"> (</w:t>
      </w:r>
      <w:r w:rsidR="00B91A52">
        <w:rPr>
          <w:rFonts w:cs="Calibri"/>
        </w:rPr>
        <w:t xml:space="preserve">The rags </w:t>
      </w:r>
      <w:r w:rsidR="00B91A52" w:rsidRPr="00EE08F6">
        <w:rPr>
          <w:rFonts w:cs="Calibri"/>
          <w:b/>
        </w:rPr>
        <w:t>smelt</w:t>
      </w:r>
      <w:r w:rsidR="00B91A52">
        <w:rPr>
          <w:rFonts w:cs="Calibri"/>
        </w:rPr>
        <w:t xml:space="preserve"> unpleasantly),</w:t>
      </w:r>
      <w:r w:rsidR="0051651A">
        <w:rPr>
          <w:rFonts w:cs="Calibri"/>
        </w:rPr>
        <w:t xml:space="preserve"> in the case of the </w:t>
      </w:r>
      <w:r w:rsidR="0051651A">
        <w:rPr>
          <w:rFonts w:cs="Calibri"/>
        </w:rPr>
        <w:lastRenderedPageBreak/>
        <w:t xml:space="preserve">perception verbs </w:t>
      </w:r>
      <w:r w:rsidR="0051651A">
        <w:rPr>
          <w:rFonts w:cs="Calibri"/>
          <w:i/>
        </w:rPr>
        <w:t>feel</w:t>
      </w:r>
      <w:r w:rsidR="0051651A">
        <w:rPr>
          <w:rFonts w:cs="Calibri"/>
        </w:rPr>
        <w:t xml:space="preserve"> and </w:t>
      </w:r>
      <w:r w:rsidR="0051651A">
        <w:rPr>
          <w:rFonts w:cs="Calibri"/>
          <w:i/>
        </w:rPr>
        <w:t>look</w:t>
      </w:r>
      <w:r w:rsidR="00EB665B">
        <w:rPr>
          <w:rFonts w:cs="Calibri"/>
        </w:rPr>
        <w:t xml:space="preserve">; </w:t>
      </w:r>
      <w:r w:rsidR="0051651A">
        <w:rPr>
          <w:rFonts w:cs="Calibri"/>
          <w:i/>
        </w:rPr>
        <w:t>sound</w:t>
      </w:r>
      <w:r w:rsidR="0051651A">
        <w:rPr>
          <w:rFonts w:cs="Calibri"/>
        </w:rPr>
        <w:t xml:space="preserve"> starts out an unaccusative in 1300 and is extended to copula in 1375, very much like the other unaccusatives</w:t>
      </w:r>
      <w:r w:rsidR="0051651A" w:rsidRPr="0051651A">
        <w:rPr>
          <w:rFonts w:cs="Calibri"/>
        </w:rPr>
        <w:t xml:space="preserve">; </w:t>
      </w:r>
      <w:r w:rsidR="0051651A" w:rsidRPr="0051651A">
        <w:rPr>
          <w:rFonts w:cs="Calibri"/>
          <w:i/>
        </w:rPr>
        <w:t>smell</w:t>
      </w:r>
      <w:r w:rsidR="0051651A" w:rsidRPr="0051651A">
        <w:rPr>
          <w:rFonts w:cs="Calibri"/>
        </w:rPr>
        <w:t xml:space="preserve"> is of unclear origin but transitive as well as copula around 1175; </w:t>
      </w:r>
      <w:r w:rsidR="0051651A" w:rsidRPr="0051651A">
        <w:rPr>
          <w:rFonts w:cs="Calibri"/>
          <w:i/>
        </w:rPr>
        <w:t>taste</w:t>
      </w:r>
      <w:r w:rsidR="0051651A" w:rsidRPr="0051651A">
        <w:rPr>
          <w:rFonts w:cs="Calibri"/>
        </w:rPr>
        <w:t xml:space="preserve"> starts out as a transitive; and </w:t>
      </w:r>
      <w:r w:rsidR="0051651A" w:rsidRPr="0051651A">
        <w:rPr>
          <w:rFonts w:cs="Calibri"/>
          <w:i/>
        </w:rPr>
        <w:t>show</w:t>
      </w:r>
      <w:r w:rsidR="0051651A" w:rsidRPr="0051651A">
        <w:rPr>
          <w:rFonts w:cs="Calibri"/>
        </w:rPr>
        <w:t xml:space="preserve"> is an uncommon copula.</w:t>
      </w:r>
    </w:p>
    <w:p w:rsidR="00946924" w:rsidRDefault="00946924" w:rsidP="00A32767">
      <w:pPr>
        <w:contextualSpacing/>
      </w:pPr>
    </w:p>
    <w:p w:rsidR="004B713B" w:rsidRDefault="00436BB1" w:rsidP="00A32767">
      <w:pPr>
        <w:contextualSpacing/>
        <w:rPr>
          <w:i/>
        </w:rPr>
      </w:pPr>
      <w:r>
        <w:rPr>
          <w:i/>
        </w:rPr>
        <w:t>2.3</w:t>
      </w:r>
      <w:r w:rsidR="004B713B" w:rsidRPr="00946924">
        <w:rPr>
          <w:i/>
        </w:rPr>
        <w:tab/>
      </w:r>
      <w:r w:rsidR="00B94511" w:rsidRPr="00946924">
        <w:rPr>
          <w:i/>
        </w:rPr>
        <w:t>Sense Perception verbs</w:t>
      </w:r>
    </w:p>
    <w:p w:rsidR="001B590D" w:rsidRDefault="001B590D" w:rsidP="00A32767">
      <w:pPr>
        <w:contextualSpacing/>
      </w:pPr>
      <w:r>
        <w:t>As mentioned, the verbs of sense perception can be divided into two st</w:t>
      </w:r>
      <w:r w:rsidR="00A74C0A">
        <w:t>atives and one durative. Table 4</w:t>
      </w:r>
      <w:r>
        <w:t xml:space="preserve"> shows the main ones for Modern English and Table </w:t>
      </w:r>
      <w:r w:rsidR="00A74C0A">
        <w:t>7</w:t>
      </w:r>
      <w:r>
        <w:t xml:space="preserve"> for Old English.</w:t>
      </w:r>
    </w:p>
    <w:p w:rsidR="001B590D" w:rsidRPr="001B590D" w:rsidRDefault="001B590D" w:rsidP="00A32767">
      <w:pPr>
        <w:contextualSpacing/>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B590D" w:rsidTr="001B590D">
        <w:tc>
          <w:tcPr>
            <w:tcW w:w="9720" w:type="dxa"/>
            <w:shd w:val="clear" w:color="auto" w:fill="auto"/>
          </w:tcPr>
          <w:p w:rsidR="001B590D" w:rsidRPr="00D715F9" w:rsidRDefault="001B590D" w:rsidP="007E4B72">
            <w:pPr>
              <w:contextualSpacing/>
              <w:rPr>
                <w:rFonts w:eastAsia="Times New Roman"/>
                <w:b/>
              </w:rPr>
            </w:pPr>
            <w:r w:rsidRPr="00D715F9">
              <w:rPr>
                <w:rFonts w:eastAsia="Times New Roman"/>
              </w:rPr>
              <w:tab/>
            </w:r>
            <w:r w:rsidRPr="00D715F9">
              <w:rPr>
                <w:rFonts w:eastAsia="Times New Roman"/>
              </w:rPr>
              <w:tab/>
            </w:r>
            <w:r w:rsidRPr="00D715F9">
              <w:rPr>
                <w:rFonts w:eastAsia="Times New Roman"/>
                <w:b/>
              </w:rPr>
              <w:t>Stative1</w:t>
            </w:r>
            <w:r w:rsidRPr="00D715F9">
              <w:rPr>
                <w:rFonts w:eastAsia="Times New Roman"/>
                <w:b/>
              </w:rPr>
              <w:tab/>
            </w:r>
            <w:r w:rsidRPr="00D715F9">
              <w:rPr>
                <w:rFonts w:eastAsia="Times New Roman"/>
                <w:b/>
              </w:rPr>
              <w:tab/>
              <w:t>Stative2</w:t>
            </w:r>
            <w:r w:rsidRPr="00D715F9">
              <w:rPr>
                <w:rFonts w:eastAsia="Times New Roman"/>
                <w:b/>
              </w:rPr>
              <w:tab/>
            </w:r>
            <w:r w:rsidRPr="00D715F9">
              <w:rPr>
                <w:rFonts w:eastAsia="Times New Roman"/>
                <w:b/>
              </w:rPr>
              <w:tab/>
              <w:t>Durative</w:t>
            </w:r>
          </w:p>
          <w:p w:rsidR="001B590D" w:rsidRPr="00D715F9" w:rsidRDefault="001B590D" w:rsidP="007E4B72">
            <w:pPr>
              <w:contextualSpacing/>
              <w:rPr>
                <w:rFonts w:eastAsia="Times New Roman"/>
              </w:rPr>
            </w:pPr>
            <w:r w:rsidRPr="00D715F9">
              <w:rPr>
                <w:rFonts w:eastAsia="Times New Roman"/>
                <w:b/>
              </w:rPr>
              <w:tab/>
            </w:r>
            <w:r w:rsidRPr="00D715F9">
              <w:rPr>
                <w:rFonts w:eastAsia="Times New Roman"/>
                <w:b/>
              </w:rPr>
              <w:tab/>
              <w:t>EXP TH</w:t>
            </w:r>
            <w:r w:rsidRPr="00D715F9">
              <w:rPr>
                <w:rFonts w:eastAsia="Times New Roman"/>
                <w:b/>
              </w:rPr>
              <w:tab/>
            </w:r>
            <w:r w:rsidRPr="00D715F9">
              <w:rPr>
                <w:rFonts w:eastAsia="Times New Roman"/>
                <w:b/>
              </w:rPr>
              <w:tab/>
            </w:r>
            <w:r w:rsidRPr="00D715F9">
              <w:rPr>
                <w:rFonts w:eastAsia="Times New Roman"/>
                <w:b/>
              </w:rPr>
              <w:tab/>
              <w:t xml:space="preserve">TH (EXP) </w:t>
            </w:r>
            <w:r w:rsidRPr="00D715F9">
              <w:rPr>
                <w:rFonts w:eastAsia="Times New Roman"/>
                <w:b/>
              </w:rPr>
              <w:tab/>
            </w:r>
            <w:r w:rsidRPr="00D715F9">
              <w:rPr>
                <w:rFonts w:eastAsia="Times New Roman"/>
                <w:b/>
              </w:rPr>
              <w:tab/>
              <w:t>A TH</w:t>
            </w:r>
          </w:p>
          <w:p w:rsidR="001B590D" w:rsidRDefault="001B590D" w:rsidP="007E4B72">
            <w:pPr>
              <w:contextualSpacing/>
              <w:rPr>
                <w:rFonts w:eastAsia="Times New Roman"/>
              </w:rPr>
            </w:pPr>
            <w:r>
              <w:rPr>
                <w:rFonts w:eastAsia="Times New Roman"/>
              </w:rPr>
              <w:t>visual</w:t>
            </w:r>
            <w:r>
              <w:rPr>
                <w:rFonts w:eastAsia="Times New Roman"/>
              </w:rPr>
              <w:tab/>
            </w:r>
            <w:r>
              <w:rPr>
                <w:rFonts w:eastAsia="Times New Roman"/>
              </w:rPr>
              <w:tab/>
              <w:t>(ge)seon `see’</w:t>
            </w:r>
            <w:r w:rsidRPr="00D715F9">
              <w:rPr>
                <w:rFonts w:eastAsia="Times New Roman"/>
              </w:rPr>
              <w:tab/>
            </w:r>
            <w:r w:rsidRPr="00D715F9">
              <w:rPr>
                <w:rFonts w:eastAsia="Times New Roman"/>
              </w:rPr>
              <w:tab/>
            </w:r>
            <w:r>
              <w:rPr>
                <w:rFonts w:eastAsia="Times New Roman" w:cs="Calibri"/>
              </w:rPr>
              <w:t>þ</w:t>
            </w:r>
            <w:r>
              <w:rPr>
                <w:rFonts w:eastAsia="Times New Roman"/>
              </w:rPr>
              <w:t>yncan `seem’</w:t>
            </w:r>
            <w:r w:rsidRPr="00D715F9">
              <w:rPr>
                <w:rFonts w:eastAsia="Times New Roman"/>
              </w:rPr>
              <w:tab/>
            </w:r>
            <w:r w:rsidRPr="00D715F9">
              <w:rPr>
                <w:rFonts w:eastAsia="Times New Roman"/>
              </w:rPr>
              <w:tab/>
            </w:r>
            <w:r>
              <w:rPr>
                <w:rFonts w:eastAsia="Times New Roman"/>
              </w:rPr>
              <w:t xml:space="preserve">seon, </w:t>
            </w:r>
            <w:r w:rsidRPr="00D715F9">
              <w:rPr>
                <w:rFonts w:eastAsia="Times New Roman"/>
              </w:rPr>
              <w:t>lo</w:t>
            </w:r>
            <w:r>
              <w:rPr>
                <w:rFonts w:eastAsia="Times New Roman"/>
              </w:rPr>
              <w:t>cian, (ge)</w:t>
            </w:r>
            <w:r w:rsidRPr="00306646">
              <w:t>sceawian</w:t>
            </w:r>
          </w:p>
          <w:p w:rsidR="001B590D" w:rsidRPr="00D715F9" w:rsidRDefault="001B590D" w:rsidP="007E4B72">
            <w:pPr>
              <w:contextualSpacing/>
              <w:rPr>
                <w:rFonts w:eastAsia="Times New Roman"/>
              </w:rPr>
            </w:pP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Pr>
                <w:rFonts w:eastAsia="Times New Roman"/>
              </w:rPr>
              <w:t>wlitan, hawian, cepan `look’</w:t>
            </w:r>
          </w:p>
          <w:p w:rsidR="001B590D" w:rsidRPr="004F0347" w:rsidRDefault="001B590D" w:rsidP="007E4B72">
            <w:pPr>
              <w:contextualSpacing/>
            </w:pPr>
            <w:r>
              <w:rPr>
                <w:rFonts w:eastAsia="Times New Roman"/>
              </w:rPr>
              <w:t>auditory</w:t>
            </w:r>
            <w:r>
              <w:rPr>
                <w:rFonts w:eastAsia="Times New Roman"/>
              </w:rPr>
              <w:tab/>
            </w:r>
            <w:r>
              <w:t>(ge)hieran `hear’</w:t>
            </w:r>
            <w:r w:rsidRPr="00D715F9">
              <w:rPr>
                <w:rFonts w:eastAsia="Times New Roman"/>
              </w:rPr>
              <w:tab/>
            </w:r>
            <w:r>
              <w:rPr>
                <w:rFonts w:eastAsia="Times New Roman"/>
              </w:rPr>
              <w:t>swegan `sound’</w:t>
            </w:r>
            <w:r w:rsidRPr="00D715F9">
              <w:rPr>
                <w:rFonts w:eastAsia="Times New Roman"/>
              </w:rPr>
              <w:tab/>
            </w:r>
            <w:r w:rsidRPr="0054298D">
              <w:rPr>
                <w:rFonts w:eastAsia="Times New Roman"/>
                <w:lang w:val="sv-SE"/>
              </w:rPr>
              <w:tab/>
            </w:r>
            <w:r w:rsidRPr="004F0347">
              <w:t>gehlystan, hearcnian `listen, obey’</w:t>
            </w:r>
          </w:p>
          <w:p w:rsidR="001B590D" w:rsidRPr="00016867" w:rsidRDefault="001B590D" w:rsidP="007E4B72">
            <w:pPr>
              <w:contextualSpacing/>
              <w:rPr>
                <w:rFonts w:eastAsia="Times New Roman"/>
                <w:lang w:val="sv-SE"/>
              </w:rPr>
            </w:pPr>
            <w:r w:rsidRPr="0054298D">
              <w:rPr>
                <w:rFonts w:eastAsia="Times New Roman"/>
                <w:lang w:val="sv-SE"/>
              </w:rPr>
              <w:t>tactile</w:t>
            </w:r>
            <w:r w:rsidRPr="0054298D">
              <w:rPr>
                <w:rFonts w:eastAsia="Times New Roman"/>
                <w:lang w:val="sv-SE"/>
              </w:rPr>
              <w:tab/>
            </w:r>
            <w:r w:rsidRPr="0054298D">
              <w:rPr>
                <w:rFonts w:eastAsia="Times New Roman"/>
                <w:lang w:val="sv-SE"/>
              </w:rPr>
              <w:tab/>
              <w:t>(ge)felan</w:t>
            </w:r>
            <w:r w:rsidRPr="0054298D">
              <w:rPr>
                <w:rFonts w:eastAsia="Times New Roman"/>
                <w:lang w:val="sv-SE"/>
              </w:rPr>
              <w:tab/>
            </w:r>
            <w:r w:rsidRPr="0054298D">
              <w:rPr>
                <w:rFonts w:eastAsia="Times New Roman"/>
                <w:lang w:val="sv-SE"/>
              </w:rPr>
              <w:tab/>
            </w:r>
            <w:r>
              <w:rPr>
                <w:rFonts w:eastAsia="Times New Roman"/>
                <w:lang w:val="sv-SE"/>
              </w:rPr>
              <w:t>beon `be’</w:t>
            </w:r>
            <w:r w:rsidRPr="0054298D">
              <w:rPr>
                <w:rFonts w:eastAsia="Times New Roman"/>
                <w:lang w:val="sv-SE"/>
              </w:rPr>
              <w:tab/>
            </w:r>
            <w:r w:rsidRPr="0054298D">
              <w:rPr>
                <w:rFonts w:eastAsia="Times New Roman"/>
                <w:lang w:val="sv-SE"/>
              </w:rPr>
              <w:tab/>
            </w:r>
            <w:r w:rsidRPr="00016867">
              <w:rPr>
                <w:rFonts w:eastAsia="Times New Roman"/>
                <w:lang w:val="sv-SE"/>
              </w:rPr>
              <w:t>hreppan, (ge)hrepian, (</w:t>
            </w:r>
            <w:r w:rsidRPr="00016867">
              <w:rPr>
                <w:rFonts w:eastAsia="Times New Roman" w:cs="Calibri"/>
                <w:lang w:val="sv-SE"/>
              </w:rPr>
              <w:t>æt)</w:t>
            </w:r>
            <w:r w:rsidRPr="00016867">
              <w:rPr>
                <w:rFonts w:eastAsia="Times New Roman"/>
                <w:lang w:val="sv-SE"/>
              </w:rPr>
              <w:t>hrinan</w:t>
            </w:r>
          </w:p>
          <w:p w:rsidR="001B590D" w:rsidRPr="00660A6D" w:rsidRDefault="001B590D" w:rsidP="007E4B72">
            <w:pPr>
              <w:contextualSpacing/>
              <w:rPr>
                <w:rFonts w:eastAsia="Times New Roman"/>
                <w:lang w:val="sv-SE"/>
              </w:rPr>
            </w:pPr>
            <w:r w:rsidRPr="00016867">
              <w:rPr>
                <w:rFonts w:eastAsia="Times New Roman"/>
                <w:lang w:val="sv-SE"/>
              </w:rPr>
              <w:tab/>
            </w:r>
            <w:r w:rsidRPr="00016867">
              <w:rPr>
                <w:rFonts w:eastAsia="Times New Roman"/>
                <w:lang w:val="sv-SE"/>
              </w:rPr>
              <w:tab/>
            </w:r>
            <w:r w:rsidRPr="00660A6D">
              <w:rPr>
                <w:rFonts w:eastAsia="Times New Roman"/>
                <w:lang w:val="sv-SE"/>
              </w:rPr>
              <w:t>(ge)fredan `feel’</w:t>
            </w:r>
            <w:r w:rsidRPr="00660A6D">
              <w:rPr>
                <w:rFonts w:eastAsia="Times New Roman"/>
                <w:lang w:val="sv-SE"/>
              </w:rPr>
              <w:tab/>
            </w:r>
            <w:r w:rsidRPr="00660A6D">
              <w:rPr>
                <w:rFonts w:eastAsia="Times New Roman"/>
                <w:lang w:val="sv-SE"/>
              </w:rPr>
              <w:tab/>
            </w:r>
            <w:r w:rsidRPr="00660A6D">
              <w:rPr>
                <w:rFonts w:eastAsia="Times New Roman"/>
                <w:lang w:val="sv-SE"/>
              </w:rPr>
              <w:tab/>
            </w:r>
            <w:r w:rsidRPr="00660A6D">
              <w:rPr>
                <w:rFonts w:eastAsia="Times New Roman"/>
                <w:lang w:val="sv-SE"/>
              </w:rPr>
              <w:tab/>
              <w:t>(ge)grapian `touch’</w:t>
            </w:r>
          </w:p>
          <w:p w:rsidR="001B590D" w:rsidRPr="00211AB4" w:rsidRDefault="001B590D" w:rsidP="007E4B72">
            <w:pPr>
              <w:contextualSpacing/>
              <w:rPr>
                <w:rFonts w:eastAsia="Times New Roman"/>
              </w:rPr>
            </w:pPr>
            <w:r w:rsidRPr="00211AB4">
              <w:rPr>
                <w:rFonts w:eastAsia="Times New Roman"/>
              </w:rPr>
              <w:t>taste</w:t>
            </w:r>
            <w:r w:rsidRPr="00211AB4">
              <w:rPr>
                <w:rFonts w:eastAsia="Times New Roman"/>
              </w:rPr>
              <w:tab/>
            </w:r>
            <w:r w:rsidRPr="00211AB4">
              <w:rPr>
                <w:rFonts w:eastAsia="Times New Roman"/>
              </w:rPr>
              <w:tab/>
              <w:t>byrgan `taste’</w:t>
            </w:r>
            <w:r w:rsidRPr="00211AB4">
              <w:rPr>
                <w:rFonts w:eastAsia="Times New Roman"/>
              </w:rPr>
              <w:tab/>
            </w:r>
            <w:r w:rsidRPr="00211AB4">
              <w:rPr>
                <w:rFonts w:eastAsia="Times New Roman"/>
              </w:rPr>
              <w:tab/>
              <w:t>sm</w:t>
            </w:r>
            <w:r w:rsidRPr="00211AB4">
              <w:rPr>
                <w:rFonts w:eastAsia="Times New Roman" w:cs="Calibri"/>
              </w:rPr>
              <w:t>æ</w:t>
            </w:r>
            <w:r w:rsidRPr="00211AB4">
              <w:rPr>
                <w:rFonts w:eastAsia="Times New Roman"/>
              </w:rPr>
              <w:t>ccan `taste’</w:t>
            </w:r>
            <w:r w:rsidRPr="00211AB4">
              <w:rPr>
                <w:rFonts w:eastAsia="Times New Roman"/>
              </w:rPr>
              <w:tab/>
              <w:t>(a)byrian, abyrgan, sm</w:t>
            </w:r>
            <w:r w:rsidRPr="00211AB4">
              <w:rPr>
                <w:rFonts w:eastAsia="Times New Roman" w:cs="Calibri"/>
              </w:rPr>
              <w:t>æ</w:t>
            </w:r>
            <w:r w:rsidRPr="00211AB4">
              <w:rPr>
                <w:rFonts w:eastAsia="Times New Roman"/>
              </w:rPr>
              <w:t>ccan `taste’</w:t>
            </w:r>
          </w:p>
          <w:p w:rsidR="001B590D" w:rsidRDefault="001B590D" w:rsidP="007E4B72">
            <w:pPr>
              <w:contextualSpacing/>
              <w:rPr>
                <w:rFonts w:eastAsia="Times New Roman"/>
              </w:rPr>
            </w:pPr>
            <w:r w:rsidRPr="00D715F9">
              <w:rPr>
                <w:rFonts w:eastAsia="Times New Roman"/>
              </w:rPr>
              <w:t>smell</w:t>
            </w:r>
            <w:r w:rsidRPr="00D715F9">
              <w:rPr>
                <w:rFonts w:eastAsia="Times New Roman"/>
              </w:rPr>
              <w:tab/>
            </w:r>
            <w:r w:rsidRPr="00D715F9">
              <w:rPr>
                <w:rFonts w:eastAsia="Times New Roman"/>
              </w:rPr>
              <w:tab/>
            </w:r>
            <w:r>
              <w:rPr>
                <w:rFonts w:eastAsia="Times New Roman"/>
              </w:rPr>
              <w:t>(ge)stincan, e</w:t>
            </w:r>
            <w:r>
              <w:rPr>
                <w:rFonts w:eastAsia="Times New Roman" w:cs="Calibri"/>
              </w:rPr>
              <w:t>ð</w:t>
            </w:r>
            <w:r>
              <w:rPr>
                <w:rFonts w:eastAsia="Times New Roman"/>
              </w:rPr>
              <w:t>ian</w:t>
            </w:r>
            <w:r w:rsidRPr="00D715F9">
              <w:rPr>
                <w:rFonts w:eastAsia="Times New Roman"/>
              </w:rPr>
              <w:tab/>
            </w:r>
            <w:r>
              <w:rPr>
                <w:rFonts w:eastAsia="Times New Roman"/>
              </w:rPr>
              <w:t>stincan</w:t>
            </w:r>
            <w:r w:rsidRPr="00993C47">
              <w:rPr>
                <w:rFonts w:eastAsia="Times New Roman"/>
              </w:rPr>
              <w:t>, reocan</w:t>
            </w:r>
            <w:r w:rsidRPr="00D715F9">
              <w:rPr>
                <w:rFonts w:eastAsia="Times New Roman"/>
              </w:rPr>
              <w:tab/>
            </w:r>
            <w:r w:rsidRPr="0054298D">
              <w:rPr>
                <w:rFonts w:eastAsia="Times New Roman"/>
                <w:lang w:val="sv-SE"/>
              </w:rPr>
              <w:tab/>
            </w:r>
            <w:r>
              <w:rPr>
                <w:rFonts w:eastAsia="Times New Roman"/>
              </w:rPr>
              <w:t>gestincan `smell’</w:t>
            </w:r>
          </w:p>
          <w:p w:rsidR="001B590D" w:rsidRDefault="001B590D" w:rsidP="007E4B72">
            <w:pPr>
              <w:contextualSpacing/>
              <w:rPr>
                <w:rFonts w:eastAsia="Times New Roman"/>
              </w:rPr>
            </w:pPr>
            <w:r w:rsidRPr="00D715F9">
              <w:rPr>
                <w:rFonts w:eastAsia="Times New Roman"/>
              </w:rPr>
              <w:tab/>
            </w:r>
            <w:r w:rsidRPr="00D715F9">
              <w:rPr>
                <w:rFonts w:eastAsia="Times New Roman"/>
              </w:rPr>
              <w:tab/>
            </w:r>
            <w:r>
              <w:rPr>
                <w:rFonts w:eastAsia="Times New Roman"/>
              </w:rPr>
              <w:t>gesweccan `smell’</w:t>
            </w:r>
            <w:r w:rsidRPr="00993C47">
              <w:rPr>
                <w:rFonts w:eastAsia="Times New Roman"/>
              </w:rPr>
              <w:tab/>
              <w:t>bladesian</w:t>
            </w:r>
            <w:r>
              <w:rPr>
                <w:rFonts w:eastAsia="Times New Roman"/>
              </w:rPr>
              <w:t xml:space="preserve">, stiman, </w:t>
            </w:r>
          </w:p>
          <w:p w:rsidR="001B590D" w:rsidRPr="00D715F9" w:rsidRDefault="001B590D" w:rsidP="007E4B72">
            <w:pPr>
              <w:contextualSpacing/>
              <w:rPr>
                <w:rFonts w:eastAsia="Times New Roman"/>
              </w:rPr>
            </w:pP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sidRPr="00D715F9">
              <w:rPr>
                <w:rFonts w:eastAsia="Times New Roman"/>
              </w:rPr>
              <w:tab/>
            </w:r>
            <w:r>
              <w:rPr>
                <w:rFonts w:eastAsia="Times New Roman" w:cs="Calibri"/>
              </w:rPr>
              <w:t>æþmian, hremian</w:t>
            </w:r>
            <w:r>
              <w:rPr>
                <w:rFonts w:eastAsia="Times New Roman"/>
              </w:rPr>
              <w:t xml:space="preserve"> `smell’</w:t>
            </w:r>
            <w:r w:rsidRPr="00D715F9">
              <w:rPr>
                <w:rFonts w:eastAsia="Times New Roman"/>
              </w:rPr>
              <w:tab/>
            </w:r>
          </w:p>
        </w:tc>
      </w:tr>
    </w:tbl>
    <w:p w:rsidR="001B590D" w:rsidRDefault="001B590D" w:rsidP="001B590D">
      <w:pPr>
        <w:spacing w:line="360" w:lineRule="auto"/>
        <w:contextualSpacing/>
      </w:pPr>
      <w:r>
        <w:t xml:space="preserve">Table </w:t>
      </w:r>
      <w:r w:rsidR="00A74C0A">
        <w:t>7</w:t>
      </w:r>
      <w:r>
        <w:t>:</w:t>
      </w:r>
      <w:r>
        <w:tab/>
      </w:r>
      <w:r>
        <w:tab/>
        <w:t>Perception verbs in Old English</w:t>
      </w:r>
    </w:p>
    <w:p w:rsidR="00266A53" w:rsidRDefault="00436BB1" w:rsidP="00A32767">
      <w:pPr>
        <w:contextualSpacing/>
      </w:pPr>
      <w:r>
        <w:t xml:space="preserve">Comparing those table, the </w:t>
      </w:r>
      <w:r w:rsidR="001B590D">
        <w:t>changes</w:t>
      </w:r>
      <w:r w:rsidR="00266A53">
        <w:t xml:space="preserve"> are (a) renewal of especially the d</w:t>
      </w:r>
      <w:r w:rsidR="00A74C0A">
        <w:t>urative and (b) those in Table 8</w:t>
      </w:r>
      <w:r w:rsidR="00266A53">
        <w:t>.</w:t>
      </w:r>
      <w:r>
        <w:t xml:space="preserve"> </w:t>
      </w:r>
      <w:r w:rsidR="002746CB">
        <w:t>One</w:t>
      </w:r>
      <w:r>
        <w:t xml:space="preserve"> of the </w:t>
      </w:r>
      <w:r w:rsidR="002746CB">
        <w:t xml:space="preserve">unexpected </w:t>
      </w:r>
      <w:r>
        <w:t xml:space="preserve">changes </w:t>
      </w:r>
      <w:r w:rsidR="002746CB">
        <w:t>is</w:t>
      </w:r>
      <w:r>
        <w:t xml:space="preserve"> given in (</w:t>
      </w:r>
      <w:r w:rsidR="00B002DD">
        <w:t>8</w:t>
      </w:r>
      <w:r>
        <w:t>) and (</w:t>
      </w:r>
      <w:r w:rsidR="00B002DD">
        <w:t>9</w:t>
      </w:r>
      <w:r>
        <w:t>).</w:t>
      </w:r>
    </w:p>
    <w:p w:rsidR="00436BB1" w:rsidRDefault="00436BB1" w:rsidP="00A32767">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B590D" w:rsidTr="007E4B72">
        <w:tc>
          <w:tcPr>
            <w:tcW w:w="8856" w:type="dxa"/>
            <w:shd w:val="clear" w:color="auto" w:fill="auto"/>
          </w:tcPr>
          <w:p w:rsidR="001B590D" w:rsidRPr="00576FCF" w:rsidRDefault="001B590D" w:rsidP="007E4B72">
            <w:pPr>
              <w:contextualSpacing/>
              <w:rPr>
                <w:rFonts w:eastAsia="Times New Roman"/>
                <w:b/>
              </w:rPr>
            </w:pPr>
            <w:r w:rsidRPr="00A84342">
              <w:rPr>
                <w:rFonts w:eastAsia="Times New Roman"/>
              </w:rPr>
              <w:tab/>
            </w:r>
            <w:r w:rsidRPr="00A84342">
              <w:rPr>
                <w:rFonts w:eastAsia="Times New Roman"/>
              </w:rPr>
              <w:tab/>
            </w:r>
            <w:r w:rsidRPr="00576FCF">
              <w:rPr>
                <w:rFonts w:eastAsia="Times New Roman"/>
                <w:b/>
              </w:rPr>
              <w:t>stative</w:t>
            </w:r>
            <w:r w:rsidRPr="00576FCF">
              <w:rPr>
                <w:rFonts w:eastAsia="Times New Roman"/>
                <w:b/>
              </w:rPr>
              <w:tab/>
            </w:r>
            <w:r w:rsidRPr="00576FCF">
              <w:rPr>
                <w:rFonts w:eastAsia="Times New Roman"/>
                <w:b/>
              </w:rPr>
              <w:tab/>
            </w:r>
            <w:r w:rsidRPr="00A84342">
              <w:rPr>
                <w:rFonts w:eastAsia="Times New Roman"/>
              </w:rPr>
              <w:tab/>
            </w:r>
            <w:r w:rsidRPr="00576FCF">
              <w:rPr>
                <w:rFonts w:eastAsia="Times New Roman"/>
                <w:b/>
              </w:rPr>
              <w:t>copula</w:t>
            </w:r>
            <w:r w:rsidRPr="00576FCF">
              <w:rPr>
                <w:rFonts w:eastAsia="Times New Roman"/>
                <w:b/>
              </w:rPr>
              <w:tab/>
            </w:r>
            <w:r w:rsidRPr="00576FCF">
              <w:rPr>
                <w:rFonts w:eastAsia="Times New Roman"/>
                <w:b/>
              </w:rPr>
              <w:tab/>
            </w:r>
            <w:r w:rsidRPr="00576FCF">
              <w:rPr>
                <w:rFonts w:eastAsia="Times New Roman"/>
                <w:b/>
              </w:rPr>
              <w:tab/>
              <w:t>durative</w:t>
            </w:r>
          </w:p>
          <w:p w:rsidR="001B590D" w:rsidRPr="00A84342" w:rsidRDefault="001B590D" w:rsidP="007E4B72">
            <w:pPr>
              <w:contextualSpacing/>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70485</wp:posOffset>
                      </wp:positionV>
                      <wp:extent cx="542925" cy="0"/>
                      <wp:effectExtent l="19050" t="55880" r="9525" b="584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F210F" id="_x0000_t32" coordsize="21600,21600" o:spt="32" o:oned="t" path="m,l21600,21600e" filled="f">
                      <v:path arrowok="t" fillok="f" o:connecttype="none"/>
                      <o:lock v:ext="edit" shapetype="t"/>
                    </v:shapetype>
                    <v:shape id="Straight Arrow Connector 4" o:spid="_x0000_s1026" type="#_x0000_t32" style="position:absolute;margin-left:236.25pt;margin-top:5.55pt;width:42.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" strokeweight="1pt">
                      <v:stroke endarrow="block"/>
                    </v:shape>
                  </w:pict>
                </mc:Fallback>
              </mc:AlternateContent>
            </w:r>
            <w:r w:rsidRPr="00A84342">
              <w:rPr>
                <w:rFonts w:eastAsia="Times New Roman"/>
              </w:rPr>
              <w:t>visual</w:t>
            </w:r>
            <w:r w:rsidRPr="00A84342">
              <w:rPr>
                <w:rFonts w:eastAsia="Times New Roman"/>
              </w:rPr>
              <w:tab/>
            </w:r>
            <w:r w:rsidRPr="00A84342">
              <w:rPr>
                <w:rFonts w:eastAsia="Times New Roman"/>
              </w:rPr>
              <w:tab/>
              <w:t>see OE</w:t>
            </w:r>
            <w:r w:rsidRPr="00A84342">
              <w:rPr>
                <w:rFonts w:eastAsia="Times New Roman"/>
              </w:rPr>
              <w:tab/>
            </w:r>
            <w:r w:rsidRPr="00A84342">
              <w:rPr>
                <w:rFonts w:eastAsia="Times New Roman"/>
              </w:rPr>
              <w:tab/>
            </w:r>
            <w:r w:rsidRPr="00A84342">
              <w:rPr>
                <w:rFonts w:eastAsia="Times New Roman"/>
              </w:rPr>
              <w:tab/>
              <w:t>look 1225</w:t>
            </w:r>
            <w:r w:rsidRPr="00A84342">
              <w:rPr>
                <w:rFonts w:eastAsia="Times New Roman"/>
              </w:rPr>
              <w:tab/>
            </w:r>
            <w:r w:rsidRPr="00A84342">
              <w:rPr>
                <w:rFonts w:eastAsia="Times New Roman"/>
              </w:rPr>
              <w:tab/>
              <w:t>look OE</w:t>
            </w:r>
          </w:p>
          <w:p w:rsidR="001B590D" w:rsidRPr="00A84342" w:rsidRDefault="001B590D" w:rsidP="007E4B72">
            <w:pPr>
              <w:contextualSpacing/>
              <w:rPr>
                <w:rFonts w:eastAsia="Times New Roman"/>
              </w:rPr>
            </w:pPr>
            <w:r w:rsidRPr="00A84342">
              <w:rPr>
                <w:rFonts w:eastAsia="Times New Roman"/>
              </w:rPr>
              <w:t>auditory</w:t>
            </w:r>
            <w:r w:rsidRPr="00A84342">
              <w:rPr>
                <w:rFonts w:eastAsia="Times New Roman"/>
              </w:rPr>
              <w:tab/>
              <w:t>hear OE</w:t>
            </w:r>
            <w:r w:rsidRPr="00A84342">
              <w:rPr>
                <w:rFonts w:eastAsia="Times New Roman"/>
              </w:rPr>
              <w:tab/>
            </w:r>
            <w:r w:rsidRPr="00A84342">
              <w:rPr>
                <w:rFonts w:eastAsia="Times New Roman"/>
              </w:rPr>
              <w:tab/>
            </w:r>
            <w:r w:rsidRPr="00A84342">
              <w:rPr>
                <w:rFonts w:eastAsia="Times New Roman"/>
              </w:rPr>
              <w:tab/>
              <w:t>sound 1325</w:t>
            </w:r>
            <w:r w:rsidRPr="00A84342">
              <w:rPr>
                <w:rFonts w:eastAsia="Times New Roman"/>
              </w:rPr>
              <w:tab/>
            </w:r>
            <w:r w:rsidRPr="00A84342">
              <w:rPr>
                <w:rFonts w:eastAsia="Times New Roman"/>
              </w:rPr>
              <w:tab/>
              <w:t>listen 1220 (1 OE example)</w:t>
            </w:r>
          </w:p>
          <w:p w:rsidR="001B590D" w:rsidRPr="00A84342" w:rsidRDefault="001B590D" w:rsidP="007E4B72">
            <w:pPr>
              <w:contextualSpacing/>
              <w:rPr>
                <w:rFonts w:eastAsia="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3284220</wp:posOffset>
                      </wp:positionH>
                      <wp:positionV relativeFrom="paragraph">
                        <wp:posOffset>128270</wp:posOffset>
                      </wp:positionV>
                      <wp:extent cx="281940" cy="0"/>
                      <wp:effectExtent l="7620" t="57150" r="24765"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EAD7D" id="Straight Arrow Connector 3" o:spid="_x0000_s1026" type="#_x0000_t32" style="position:absolute;margin-left:258.6pt;margin-top:10.1pt;width:2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" strokeweight="1pt">
                      <v:stroke endarrow="block"/>
                    </v:shape>
                  </w:pict>
                </mc:Fallback>
              </mc:AlternateContent>
            </w:r>
            <w:r>
              <w:rPr>
                <w:rFonts w:eastAsia="Times New Roman"/>
                <w:noProof/>
              </w:rPr>
              <mc:AlternateContent>
                <mc:Choice Requires="wps">
                  <w:drawing>
                    <wp:anchor distT="0" distB="0" distL="114300" distR="114300" simplePos="0" relativeHeight="251662336" behindDoc="0" locked="0" layoutInCell="1" allowOverlap="1">
                      <wp:simplePos x="0" y="0"/>
                      <wp:positionH relativeFrom="column">
                        <wp:posOffset>1447800</wp:posOffset>
                      </wp:positionH>
                      <wp:positionV relativeFrom="paragraph">
                        <wp:posOffset>88900</wp:posOffset>
                      </wp:positionV>
                      <wp:extent cx="685800" cy="0"/>
                      <wp:effectExtent l="9525" t="55880" r="19050" b="584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45363" id="Straight Arrow Connector 1" o:spid="_x0000_s1026" type="#_x0000_t32" style="position:absolute;margin-left:114pt;margin-top:7pt;width: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" strokeweight="1pt">
                      <v:stroke endarrow="block"/>
                    </v:shape>
                  </w:pict>
                </mc:Fallback>
              </mc:AlternateContent>
            </w:r>
            <w:r>
              <w:rPr>
                <w:rFonts w:eastAsia="Times New Roman"/>
              </w:rPr>
              <w:t>tactile</w:t>
            </w:r>
            <w:r>
              <w:rPr>
                <w:rFonts w:eastAsia="Times New Roman"/>
              </w:rPr>
              <w:tab/>
            </w:r>
            <w:r>
              <w:rPr>
                <w:rFonts w:eastAsia="Times New Roman"/>
              </w:rPr>
              <w:tab/>
              <w:t>feel OE</w:t>
            </w:r>
            <w:r>
              <w:rPr>
                <w:rFonts w:eastAsia="Times New Roman"/>
              </w:rPr>
              <w:tab/>
            </w:r>
            <w:r>
              <w:rPr>
                <w:rFonts w:eastAsia="Times New Roman"/>
              </w:rPr>
              <w:tab/>
            </w:r>
            <w:r>
              <w:rPr>
                <w:rFonts w:eastAsia="Times New Roman"/>
              </w:rPr>
              <w:tab/>
              <w:t>be OE feel 1225</w:t>
            </w:r>
            <w:r w:rsidRPr="00A84342">
              <w:rPr>
                <w:rFonts w:eastAsia="Times New Roman"/>
              </w:rPr>
              <w:tab/>
            </w:r>
            <w:r w:rsidR="00521C59" w:rsidRPr="00A84342">
              <w:rPr>
                <w:rFonts w:eastAsia="Times New Roman"/>
              </w:rPr>
              <w:tab/>
            </w:r>
            <w:r w:rsidRPr="00A84342">
              <w:rPr>
                <w:rFonts w:eastAsia="Times New Roman"/>
              </w:rPr>
              <w:t>feel 1384 taste 1290</w:t>
            </w:r>
          </w:p>
          <w:p w:rsidR="001B590D" w:rsidRPr="00A84342" w:rsidRDefault="001B590D" w:rsidP="007E4B72">
            <w:pPr>
              <w:contextualSpacing/>
              <w:rPr>
                <w:rFonts w:eastAsia="Times New Roman"/>
              </w:rPr>
            </w:pPr>
            <w:r w:rsidRPr="00A84342">
              <w:rPr>
                <w:rFonts w:eastAsia="Times New Roman"/>
              </w:rPr>
              <w:t>taste</w:t>
            </w:r>
            <w:r w:rsidRPr="00A84342">
              <w:rPr>
                <w:rFonts w:eastAsia="Times New Roman"/>
              </w:rPr>
              <w:tab/>
            </w:r>
            <w:r w:rsidRPr="00A84342">
              <w:rPr>
                <w:rFonts w:eastAsia="Times New Roman"/>
              </w:rPr>
              <w:tab/>
              <w:t>taste 1340</w:t>
            </w:r>
          </w:p>
          <w:p w:rsidR="001B590D" w:rsidRPr="00A84342" w:rsidRDefault="001B590D" w:rsidP="007E4B72">
            <w:pPr>
              <w:contextualSpacing/>
              <w:rPr>
                <w:rFonts w:eastAsia="Times New Roman"/>
              </w:rPr>
            </w:pPr>
            <w:r w:rsidRPr="00A84342">
              <w:rPr>
                <w:rFonts w:eastAsia="Times New Roman"/>
              </w:rPr>
              <w:t xml:space="preserve">smell </w:t>
            </w:r>
            <w:r w:rsidRPr="00A84342">
              <w:rPr>
                <w:rFonts w:eastAsia="Times New Roman"/>
              </w:rPr>
              <w:tab/>
            </w:r>
            <w:r w:rsidRPr="00A84342">
              <w:rPr>
                <w:rFonts w:eastAsia="Times New Roman"/>
              </w:rPr>
              <w:tab/>
              <w:t>stink OE; smell 1175</w:t>
            </w:r>
            <w:r w:rsidRPr="00A84342">
              <w:rPr>
                <w:rFonts w:eastAsia="Times New Roman"/>
              </w:rPr>
              <w:tab/>
              <w:t>stink OE; smell 1175</w:t>
            </w:r>
            <w:r w:rsidRPr="00A84342">
              <w:rPr>
                <w:rFonts w:eastAsia="Times New Roman"/>
              </w:rPr>
              <w:tab/>
              <w:t>stink OE; smell 1200</w:t>
            </w:r>
          </w:p>
        </w:tc>
      </w:tr>
    </w:tbl>
    <w:p w:rsidR="001B590D" w:rsidRDefault="00A74C0A" w:rsidP="001B590D">
      <w:pPr>
        <w:spacing w:line="360" w:lineRule="auto"/>
        <w:contextualSpacing/>
      </w:pPr>
      <w:r>
        <w:t>Table 8</w:t>
      </w:r>
      <w:r w:rsidR="001B590D">
        <w:t>:</w:t>
      </w:r>
      <w:r w:rsidR="001B590D">
        <w:tab/>
      </w:r>
      <w:r w:rsidR="001B590D">
        <w:tab/>
        <w:t>First use of the basic verbs</w:t>
      </w:r>
    </w:p>
    <w:p w:rsidR="001B590D" w:rsidRDefault="001B590D" w:rsidP="00A32767">
      <w:pPr>
        <w:contextualSpacing/>
      </w:pPr>
    </w:p>
    <w:p w:rsidR="00436BB1" w:rsidRPr="00436BB1" w:rsidRDefault="00436BB1" w:rsidP="00436BB1">
      <w:pPr>
        <w:contextualSpacing/>
        <w:rPr>
          <w:b/>
        </w:rPr>
      </w:pPr>
      <w:r>
        <w:t>(</w:t>
      </w:r>
      <w:r w:rsidR="00B002DD">
        <w:t>8</w:t>
      </w:r>
      <w:r>
        <w:t>)</w:t>
      </w:r>
      <w:r>
        <w:tab/>
      </w:r>
      <w:r w:rsidRPr="00436BB1">
        <w:rPr>
          <w:bCs/>
          <w:i/>
        </w:rPr>
        <w:t>swa sweotole swa he on</w:t>
      </w:r>
      <w:r w:rsidRPr="00436BB1">
        <w:rPr>
          <w:i/>
        </w:rPr>
        <w:t xml:space="preserve"> þa sunnan mæg eagum andweardum </w:t>
      </w:r>
      <w:r w:rsidRPr="00436BB1">
        <w:rPr>
          <w:b/>
          <w:i/>
        </w:rPr>
        <w:t>on locian</w:t>
      </w:r>
    </w:p>
    <w:p w:rsidR="00436BB1" w:rsidRPr="00436BB1" w:rsidRDefault="00436BB1" w:rsidP="00436BB1">
      <w:pPr>
        <w:contextualSpacing/>
      </w:pPr>
      <w:r w:rsidRPr="00436BB1">
        <w:tab/>
        <w:t>as clear as he on the sun may eyes present on look</w:t>
      </w:r>
    </w:p>
    <w:p w:rsidR="00B002DD" w:rsidRDefault="00436BB1" w:rsidP="00B002DD">
      <w:pPr>
        <w:spacing w:line="360" w:lineRule="auto"/>
        <w:contextualSpacing/>
      </w:pPr>
      <w:r w:rsidRPr="00436BB1">
        <w:tab/>
        <w:t xml:space="preserve">`As clearly as he can look at the sun with his eyes.’ </w:t>
      </w:r>
      <w:r w:rsidR="00B002DD">
        <w:t xml:space="preserve">(DOE, </w:t>
      </w:r>
      <w:r w:rsidR="00B002DD" w:rsidRPr="005E03C0">
        <w:t>Metres of Boethius</w:t>
      </w:r>
      <w:r w:rsidR="00B002DD">
        <w:t>, Krapp 22.16)</w:t>
      </w:r>
    </w:p>
    <w:p w:rsidR="00436BB1" w:rsidRPr="00436BB1" w:rsidRDefault="00436BB1" w:rsidP="00436BB1">
      <w:pPr>
        <w:contextualSpacing/>
        <w:rPr>
          <w:i/>
        </w:rPr>
      </w:pPr>
      <w:r>
        <w:t>(</w:t>
      </w:r>
      <w:r w:rsidR="00B002DD">
        <w:t>9</w:t>
      </w:r>
      <w:r>
        <w:t>)</w:t>
      </w:r>
      <w:r>
        <w:tab/>
      </w:r>
      <w:r w:rsidRPr="00436BB1">
        <w:rPr>
          <w:i/>
        </w:rPr>
        <w:t xml:space="preserve">Wurðliche hie deð </w:t>
      </w:r>
      <w:r w:rsidRPr="00436BB1">
        <w:rPr>
          <w:b/>
          <w:i/>
        </w:rPr>
        <w:t>lokin</w:t>
      </w:r>
      <w:r w:rsidRPr="00436BB1">
        <w:rPr>
          <w:i/>
        </w:rPr>
        <w:t xml:space="preserve"> ðe manne ðe hes luuieð</w:t>
      </w:r>
    </w:p>
    <w:p w:rsidR="00436BB1" w:rsidRPr="00436BB1" w:rsidRDefault="00436BB1" w:rsidP="00436BB1">
      <w:pPr>
        <w:contextualSpacing/>
      </w:pPr>
      <w:r w:rsidRPr="00436BB1">
        <w:tab/>
        <w:t>decent it makes look the man that it loves</w:t>
      </w:r>
    </w:p>
    <w:p w:rsidR="00436BB1" w:rsidRPr="00436BB1" w:rsidRDefault="00436BB1" w:rsidP="00436BB1">
      <w:pPr>
        <w:contextualSpacing/>
      </w:pPr>
      <w:r w:rsidRPr="00436BB1">
        <w:tab/>
        <w:t>`It makes the man look decent who loves it.’</w:t>
      </w:r>
      <w:r>
        <w:t xml:space="preserve"> </w:t>
      </w:r>
      <w:r w:rsidRPr="00436BB1">
        <w:t>(MED, 1225, Vices &amp; Virtues 133-4)</w:t>
      </w:r>
    </w:p>
    <w:p w:rsidR="00436BB1" w:rsidRDefault="00436BB1" w:rsidP="00A32767">
      <w:pPr>
        <w:contextualSpacing/>
      </w:pPr>
    </w:p>
    <w:p w:rsidR="00946924" w:rsidRPr="00946924" w:rsidRDefault="00436BB1" w:rsidP="00A32767">
      <w:pPr>
        <w:contextualSpacing/>
        <w:rPr>
          <w:i/>
        </w:rPr>
      </w:pPr>
      <w:r>
        <w:rPr>
          <w:i/>
        </w:rPr>
        <w:t>2.4</w:t>
      </w:r>
      <w:r w:rsidR="00946924" w:rsidRPr="00946924">
        <w:rPr>
          <w:i/>
        </w:rPr>
        <w:tab/>
        <w:t>Psych-verbs</w:t>
      </w:r>
    </w:p>
    <w:p w:rsidR="00946924" w:rsidRDefault="00266A53" w:rsidP="00A32767">
      <w:pPr>
        <w:contextualSpacing/>
      </w:pPr>
      <w:r>
        <w:t>Thre</w:t>
      </w:r>
      <w:r w:rsidR="0027086F">
        <w:t>e changes occur, as in Figure 1, but not in any order. Object experiencer verbs are reanalyzed as subject experiencer ones, as in (</w:t>
      </w:r>
      <w:r w:rsidR="00B002DD">
        <w:t>10</w:t>
      </w:r>
      <w:r w:rsidR="0027086F">
        <w:t>), but new object experiencers arise through bor</w:t>
      </w:r>
      <w:r w:rsidR="002746CB">
        <w:t>rowing and internal change when</w:t>
      </w:r>
      <w:r w:rsidR="0027086F">
        <w:t xml:space="preserve"> an Agent is reanalyzed as Causer, as in (</w:t>
      </w:r>
      <w:r w:rsidR="00B002DD">
        <w:t>11</w:t>
      </w:r>
      <w:r w:rsidR="0027086F">
        <w:t xml:space="preserve">). Finally, it is possible that </w:t>
      </w:r>
      <w:r w:rsidR="00213227">
        <w:t>stative subject experiencer verbs are currently changing their inner aspect, as shown by (</w:t>
      </w:r>
      <w:r w:rsidR="00B002DD">
        <w:t>12</w:t>
      </w:r>
      <w:r w:rsidR="00213227">
        <w:t>).</w:t>
      </w:r>
    </w:p>
    <w:p w:rsidR="00436BB1" w:rsidRDefault="00436BB1" w:rsidP="00A32767">
      <w:pPr>
        <w:contextualSpacing/>
      </w:pPr>
    </w:p>
    <w:tbl>
      <w:tblPr>
        <w:tblStyle w:val="TableGrid"/>
        <w:tblW w:w="0" w:type="auto"/>
        <w:tblLook w:val="04A0" w:firstRow="1" w:lastRow="0" w:firstColumn="1" w:lastColumn="0" w:noHBand="0" w:noVBand="1"/>
      </w:tblPr>
      <w:tblGrid>
        <w:gridCol w:w="3949"/>
      </w:tblGrid>
      <w:tr w:rsidR="00436BB1" w:rsidTr="00436BB1">
        <w:tc>
          <w:tcPr>
            <w:tcW w:w="3775" w:type="dxa"/>
          </w:tcPr>
          <w:p w:rsidR="00436BB1" w:rsidRDefault="00436BB1" w:rsidP="00436BB1">
            <w:pPr>
              <w:contextualSpacing/>
            </w:pPr>
            <w:r w:rsidRPr="00A455AC">
              <w:rPr>
                <w:rFonts w:eastAsia="Times New Roman"/>
                <w:noProof/>
              </w:rPr>
              <w:drawing>
                <wp:inline distT="0" distB="0" distL="0" distR="0" wp14:anchorId="79549B42" wp14:editId="3DD53880">
                  <wp:extent cx="2370455" cy="1996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624" cy="1999951"/>
                          </a:xfrm>
                          <a:prstGeom prst="rect">
                            <a:avLst/>
                          </a:prstGeom>
                          <a:noFill/>
                          <a:ln>
                            <a:noFill/>
                          </a:ln>
                        </pic:spPr>
                      </pic:pic>
                    </a:graphicData>
                  </a:graphic>
                </wp:inline>
              </w:drawing>
            </w:r>
          </w:p>
        </w:tc>
      </w:tr>
    </w:tbl>
    <w:p w:rsidR="00266A53" w:rsidRPr="00D458DE" w:rsidRDefault="00266A53" w:rsidP="00436BB1">
      <w:pPr>
        <w:spacing w:line="360" w:lineRule="auto"/>
        <w:rPr>
          <w:rFonts w:cs="Calibri"/>
        </w:rPr>
      </w:pPr>
      <w:r>
        <w:rPr>
          <w:rFonts w:cs="Calibri"/>
        </w:rPr>
        <w:t>Figure 1:</w:t>
      </w:r>
      <w:r>
        <w:rPr>
          <w:rFonts w:cs="Calibri"/>
        </w:rPr>
        <w:tab/>
        <w:t xml:space="preserve">Changes affecting </w:t>
      </w:r>
      <w:r>
        <w:rPr>
          <w:rFonts w:cs="Calibri"/>
          <w:i/>
        </w:rPr>
        <w:t>psych</w:t>
      </w:r>
      <w:r>
        <w:rPr>
          <w:rFonts w:cs="Calibri"/>
        </w:rPr>
        <w:t>-verbs</w:t>
      </w:r>
    </w:p>
    <w:p w:rsidR="00213227" w:rsidRPr="00213227" w:rsidRDefault="004061F0" w:rsidP="00213227">
      <w:pPr>
        <w:contextualSpacing/>
      </w:pPr>
      <w:r>
        <w:t>(</w:t>
      </w:r>
      <w:r w:rsidR="00B002DD">
        <w:t>10</w:t>
      </w:r>
      <w:r>
        <w:t>)</w:t>
      </w:r>
      <w:r>
        <w:tab/>
      </w:r>
      <w:r w:rsidR="00213227" w:rsidRPr="00213227">
        <w:t>a.</w:t>
      </w:r>
      <w:r w:rsidR="00213227" w:rsidRPr="00213227">
        <w:tab/>
      </w:r>
      <w:r w:rsidR="00213227" w:rsidRPr="00213227">
        <w:rPr>
          <w:i/>
        </w:rPr>
        <w:t xml:space="preserve">He wile himm </w:t>
      </w:r>
      <w:r w:rsidR="00213227" w:rsidRPr="00213227">
        <w:rPr>
          <w:b/>
          <w:i/>
        </w:rPr>
        <w:t>færenn</w:t>
      </w:r>
      <w:r w:rsidR="00213227" w:rsidRPr="00213227">
        <w:rPr>
          <w:i/>
        </w:rPr>
        <w:t xml:space="preserve"> 3iff he ma33. </w:t>
      </w:r>
    </w:p>
    <w:p w:rsidR="00213227" w:rsidRPr="00213227" w:rsidRDefault="00213227" w:rsidP="00213227">
      <w:pPr>
        <w:contextualSpacing/>
      </w:pPr>
      <w:r w:rsidRPr="00213227">
        <w:tab/>
      </w:r>
      <w:r w:rsidRPr="00213227">
        <w:tab/>
        <w:t xml:space="preserve">‘He wants to frighten him if he can.’ </w:t>
      </w:r>
    </w:p>
    <w:p w:rsidR="00213227" w:rsidRPr="00213227" w:rsidRDefault="00213227" w:rsidP="00213227">
      <w:pPr>
        <w:contextualSpacing/>
      </w:pPr>
      <w:r w:rsidRPr="00213227">
        <w:tab/>
      </w:r>
      <w:r w:rsidRPr="00213227">
        <w:tab/>
        <w:t xml:space="preserve">(MED, c1200 Orm. Jun 1 675)  </w:t>
      </w:r>
    </w:p>
    <w:p w:rsidR="00213227" w:rsidRPr="00213227" w:rsidRDefault="00213227" w:rsidP="00213227">
      <w:pPr>
        <w:contextualSpacing/>
      </w:pPr>
      <w:r>
        <w:tab/>
        <w:t>b.</w:t>
      </w:r>
      <w:r>
        <w:tab/>
      </w:r>
      <w:r w:rsidRPr="00213227">
        <w:rPr>
          <w:i/>
        </w:rPr>
        <w:t xml:space="preserve">And that schold every wys man </w:t>
      </w:r>
      <w:r w:rsidRPr="00213227">
        <w:rPr>
          <w:b/>
          <w:i/>
        </w:rPr>
        <w:t>fere</w:t>
      </w:r>
      <w:r w:rsidRPr="00213227">
        <w:rPr>
          <w:i/>
        </w:rPr>
        <w:t xml:space="preserve">. </w:t>
      </w:r>
      <w:r w:rsidRPr="00213227">
        <w:t xml:space="preserve"> </w:t>
      </w:r>
    </w:p>
    <w:p w:rsidR="00213227" w:rsidRPr="00213227" w:rsidRDefault="00213227" w:rsidP="00213227">
      <w:pPr>
        <w:contextualSpacing/>
      </w:pPr>
      <w:r w:rsidRPr="00213227">
        <w:tab/>
      </w:r>
      <w:r w:rsidRPr="00213227">
        <w:tab/>
        <w:t xml:space="preserve">‘And that should every wise man fear.’ </w:t>
      </w:r>
    </w:p>
    <w:p w:rsidR="00213227" w:rsidRPr="00213227" w:rsidRDefault="00213227" w:rsidP="00213227">
      <w:pPr>
        <w:contextualSpacing/>
      </w:pPr>
      <w:r w:rsidRPr="00213227">
        <w:tab/>
      </w:r>
      <w:r w:rsidRPr="00213227">
        <w:tab/>
        <w:t>(MED, a1393 Gower CA Frf 3 2.578)</w:t>
      </w:r>
    </w:p>
    <w:p w:rsidR="00213227" w:rsidRPr="00213227" w:rsidRDefault="004061F0" w:rsidP="00213227">
      <w:pPr>
        <w:ind w:left="720" w:hanging="720"/>
        <w:contextualSpacing/>
      </w:pPr>
      <w:r>
        <w:t>(</w:t>
      </w:r>
      <w:r w:rsidR="00B002DD">
        <w:t>11</w:t>
      </w:r>
      <w:r>
        <w:t>)</w:t>
      </w:r>
      <w:r>
        <w:tab/>
      </w:r>
      <w:r w:rsidR="00213227">
        <w:t>a.</w:t>
      </w:r>
      <w:r w:rsidR="00213227">
        <w:tab/>
      </w:r>
      <w:r w:rsidR="00213227" w:rsidRPr="00213227">
        <w:t xml:space="preserve">The ball, which had been nearly spent before it struck him, had </w:t>
      </w:r>
      <w:r w:rsidR="00213227" w:rsidRPr="00213227">
        <w:rPr>
          <w:b/>
          <w:bCs/>
        </w:rPr>
        <w:t>stunned</w:t>
      </w:r>
      <w:r w:rsidR="00213227" w:rsidRPr="00213227">
        <w:t xml:space="preserve"> instead of killing him. (OED, 1837 Irving Capt. Bonneville I. 271)</w:t>
      </w:r>
    </w:p>
    <w:p w:rsidR="004061F0" w:rsidRDefault="00213227" w:rsidP="00213227">
      <w:pPr>
        <w:ind w:left="720" w:hanging="720"/>
        <w:contextualSpacing/>
      </w:pPr>
      <w:r>
        <w:tab/>
        <w:t>b.</w:t>
      </w:r>
      <w:r>
        <w:tab/>
      </w:r>
      <w:r w:rsidRPr="001F2E62">
        <w:rPr>
          <w:rFonts w:cs="Calibri"/>
        </w:rPr>
        <w:t xml:space="preserve">You shall sometimes see him gather a Crowd round him ... and </w:t>
      </w:r>
      <w:r w:rsidRPr="001F2E62">
        <w:rPr>
          <w:rFonts w:cs="Calibri"/>
          <w:b/>
          <w:bCs/>
        </w:rPr>
        <w:t>stun</w:t>
      </w:r>
      <w:r w:rsidRPr="001F2E62">
        <w:rPr>
          <w:rFonts w:cs="Calibri"/>
        </w:rPr>
        <w:t xml:space="preserve"> the People with a senseless Story of an Injury that is done him.</w:t>
      </w:r>
      <w:r w:rsidRPr="001F2E62">
        <w:rPr>
          <w:rStyle w:val="noindent"/>
          <w:rFonts w:cs="Calibri"/>
        </w:rPr>
        <w:t xml:space="preserve"> (OED, 1714 </w:t>
      </w:r>
      <w:r w:rsidRPr="001F2E62">
        <w:rPr>
          <w:rStyle w:val="smallcaps"/>
          <w:rFonts w:cs="Calibri"/>
        </w:rPr>
        <w:t>E. Budgell</w:t>
      </w:r>
      <w:r w:rsidRPr="001F2E62">
        <w:rPr>
          <w:rStyle w:val="noindent"/>
          <w:rFonts w:cs="Calibri"/>
        </w:rPr>
        <w:t xml:space="preserve"> tr. Theophrastus </w:t>
      </w:r>
      <w:r w:rsidRPr="00F82338">
        <w:rPr>
          <w:rStyle w:val="Emphasis"/>
          <w:rFonts w:cs="Calibri"/>
        </w:rPr>
        <w:t>Moral Characters</w:t>
      </w:r>
      <w:r w:rsidRPr="001F2E62">
        <w:rPr>
          <w:rStyle w:val="noindent"/>
          <w:rFonts w:cs="Calibri"/>
        </w:rPr>
        <w:t xml:space="preserve"> vi. 22)</w:t>
      </w:r>
    </w:p>
    <w:p w:rsidR="004061F0" w:rsidRDefault="004061F0" w:rsidP="00A32767">
      <w:pPr>
        <w:contextualSpacing/>
      </w:pPr>
      <w:r>
        <w:t>(</w:t>
      </w:r>
      <w:r w:rsidR="00B002DD">
        <w:t>12</w:t>
      </w:r>
      <w:r>
        <w:t>)</w:t>
      </w:r>
      <w:r>
        <w:tab/>
      </w:r>
      <w:r w:rsidR="00213227" w:rsidRPr="001F2E62">
        <w:rPr>
          <w:rFonts w:cs="Calibri"/>
        </w:rPr>
        <w:t xml:space="preserve">The Steelers are </w:t>
      </w:r>
      <w:r w:rsidR="00213227" w:rsidRPr="00A52A1C">
        <w:rPr>
          <w:rFonts w:cs="Calibri"/>
          <w:b/>
        </w:rPr>
        <w:t>loving</w:t>
      </w:r>
      <w:r w:rsidR="00213227" w:rsidRPr="001F2E62">
        <w:rPr>
          <w:rFonts w:cs="Calibri"/>
        </w:rPr>
        <w:t xml:space="preserve"> it. (COCA NBC Today)</w:t>
      </w:r>
    </w:p>
    <w:p w:rsidR="004061F0" w:rsidRDefault="004061F0" w:rsidP="00A32767">
      <w:pPr>
        <w:contextualSpacing/>
      </w:pPr>
    </w:p>
    <w:p w:rsidR="00425893" w:rsidRDefault="00425893" w:rsidP="00A32767">
      <w:pPr>
        <w:contextualSpacing/>
      </w:pPr>
      <w:r>
        <w:t>Reason for the first change: loss of causative morpheme; for the second: animacy discrepancies, as in (11a); for the third: progressive cycle.</w:t>
      </w:r>
    </w:p>
    <w:p w:rsidR="00B002DD" w:rsidRDefault="00B002DD" w:rsidP="00A32767">
      <w:pPr>
        <w:contextualSpacing/>
      </w:pPr>
    </w:p>
    <w:p w:rsidR="007C705A" w:rsidRDefault="007C705A" w:rsidP="00A32767">
      <w:pPr>
        <w:contextualSpacing/>
        <w:rPr>
          <w:b/>
        </w:rPr>
      </w:pPr>
      <w:r w:rsidRPr="007C705A">
        <w:rPr>
          <w:b/>
        </w:rPr>
        <w:t>3</w:t>
      </w:r>
      <w:r w:rsidRPr="007C705A">
        <w:rPr>
          <w:b/>
        </w:rPr>
        <w:tab/>
        <w:t>Conclusion</w:t>
      </w:r>
    </w:p>
    <w:p w:rsidR="002746CB" w:rsidRDefault="007A50D2" w:rsidP="00A32767">
      <w:pPr>
        <w:contextualSpacing/>
      </w:pPr>
      <w:r>
        <w:t>A verb’s meaning is determined in large part by its</w:t>
      </w:r>
      <w:r w:rsidR="00B002DD" w:rsidRPr="007A50D2">
        <w:t xml:space="preserve"> argument stru</w:t>
      </w:r>
      <w:r>
        <w:t>cture, i.e. its theta-roles, and its inner aspect. I have tried to track some changes involving Experiencer theta-roles and found much more variation than with e.g. unaccusatives and unergatives.</w:t>
      </w:r>
      <w:r w:rsidR="00B91A52">
        <w:t xml:space="preserve"> </w:t>
      </w:r>
    </w:p>
    <w:p w:rsidR="00314B28" w:rsidRPr="002746CB" w:rsidRDefault="002746CB" w:rsidP="002746CB">
      <w:pPr>
        <w:ind w:firstLine="720"/>
        <w:contextualSpacing/>
      </w:pPr>
      <w:r>
        <w:t xml:space="preserve">Copulas have as their main source unaccusatives (because of the centrality of the Theme) but their aspect derives from where they are on Sorace’s continuum. Sense perception verbs are stative (due to the Experiencer) and durative. One expects stative1 to be the source for stative 2 (which happens) but not the durative to be the source for stative 2 (which also happens). As for the </w:t>
      </w:r>
      <w:r>
        <w:rPr>
          <w:i/>
        </w:rPr>
        <w:t>psych-</w:t>
      </w:r>
      <w:r>
        <w:t>verbs, three changes happen</w:t>
      </w:r>
      <w:r w:rsidR="00425893">
        <w:t>, each for a different reason</w:t>
      </w:r>
      <w:bookmarkStart w:id="0" w:name="_GoBack"/>
      <w:bookmarkEnd w:id="0"/>
      <w:r>
        <w:t>.</w:t>
      </w:r>
    </w:p>
    <w:p w:rsidR="007A50D2" w:rsidRPr="007A50D2" w:rsidRDefault="007A50D2" w:rsidP="00A32767">
      <w:pPr>
        <w:contextualSpacing/>
      </w:pPr>
    </w:p>
    <w:p w:rsidR="007C705A" w:rsidRPr="007C705A" w:rsidRDefault="007C705A" w:rsidP="00A32767">
      <w:pPr>
        <w:contextualSpacing/>
        <w:rPr>
          <w:b/>
        </w:rPr>
      </w:pPr>
      <w:r w:rsidRPr="007C705A">
        <w:rPr>
          <w:b/>
        </w:rPr>
        <w:t>References</w:t>
      </w:r>
    </w:p>
    <w:p w:rsidR="007C705A" w:rsidRPr="00100BF6" w:rsidRDefault="00B91A52" w:rsidP="00A32767">
      <w:pPr>
        <w:contextualSpacing/>
      </w:pPr>
      <w:r>
        <w:t>Please e</w:t>
      </w:r>
      <w:r w:rsidR="007C705A">
        <w:t xml:space="preserve">-mail me for specific ones: </w:t>
      </w:r>
      <w:hyperlink r:id="rId7" w:history="1">
        <w:r w:rsidR="007C705A" w:rsidRPr="004A4266">
          <w:rPr>
            <w:rStyle w:val="Hyperlink"/>
          </w:rPr>
          <w:t>ellyvangelderen@asu.edu</w:t>
        </w:r>
      </w:hyperlink>
      <w:r w:rsidR="00425893">
        <w:t>.</w:t>
      </w:r>
    </w:p>
    <w:sectPr w:rsidR="007C705A" w:rsidRPr="00100B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E2" w:rsidRDefault="00E867E2" w:rsidP="00F067F2">
      <w:pPr>
        <w:spacing w:after="0" w:line="240" w:lineRule="auto"/>
      </w:pPr>
      <w:r>
        <w:separator/>
      </w:r>
    </w:p>
  </w:endnote>
  <w:endnote w:type="continuationSeparator" w:id="0">
    <w:p w:rsidR="00E867E2" w:rsidRDefault="00E867E2" w:rsidP="00F0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borWi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091569"/>
      <w:docPartObj>
        <w:docPartGallery w:val="Page Numbers (Bottom of Page)"/>
        <w:docPartUnique/>
      </w:docPartObj>
    </w:sdtPr>
    <w:sdtEndPr>
      <w:rPr>
        <w:noProof/>
      </w:rPr>
    </w:sdtEndPr>
    <w:sdtContent>
      <w:p w:rsidR="00F067F2" w:rsidRDefault="00F067F2">
        <w:pPr>
          <w:pStyle w:val="Footer"/>
          <w:jc w:val="center"/>
        </w:pPr>
        <w:r>
          <w:fldChar w:fldCharType="begin"/>
        </w:r>
        <w:r>
          <w:instrText xml:space="preserve"> PAGE   \* MERGEFORMAT </w:instrText>
        </w:r>
        <w:r>
          <w:fldChar w:fldCharType="separate"/>
        </w:r>
        <w:r w:rsidR="00425893">
          <w:rPr>
            <w:noProof/>
          </w:rPr>
          <w:t>6</w:t>
        </w:r>
        <w:r>
          <w:rPr>
            <w:noProof/>
          </w:rPr>
          <w:fldChar w:fldCharType="end"/>
        </w:r>
      </w:p>
    </w:sdtContent>
  </w:sdt>
  <w:p w:rsidR="00F067F2" w:rsidRDefault="00F06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E2" w:rsidRDefault="00E867E2" w:rsidP="00F067F2">
      <w:pPr>
        <w:spacing w:after="0" w:line="240" w:lineRule="auto"/>
      </w:pPr>
      <w:r>
        <w:separator/>
      </w:r>
    </w:p>
  </w:footnote>
  <w:footnote w:type="continuationSeparator" w:id="0">
    <w:p w:rsidR="00E867E2" w:rsidRDefault="00E867E2" w:rsidP="00F06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3E"/>
    <w:rsid w:val="000462A1"/>
    <w:rsid w:val="0005547B"/>
    <w:rsid w:val="00100BF6"/>
    <w:rsid w:val="00143A94"/>
    <w:rsid w:val="001548DF"/>
    <w:rsid w:val="001B590D"/>
    <w:rsid w:val="00213227"/>
    <w:rsid w:val="00216578"/>
    <w:rsid w:val="00232AE4"/>
    <w:rsid w:val="00254C36"/>
    <w:rsid w:val="00266A53"/>
    <w:rsid w:val="0027086F"/>
    <w:rsid w:val="002746CB"/>
    <w:rsid w:val="002D330D"/>
    <w:rsid w:val="00314B28"/>
    <w:rsid w:val="00320643"/>
    <w:rsid w:val="003E292B"/>
    <w:rsid w:val="004061F0"/>
    <w:rsid w:val="00425893"/>
    <w:rsid w:val="00436BB1"/>
    <w:rsid w:val="004B713B"/>
    <w:rsid w:val="004E11DF"/>
    <w:rsid w:val="0051446E"/>
    <w:rsid w:val="00516019"/>
    <w:rsid w:val="0051651A"/>
    <w:rsid w:val="00521C59"/>
    <w:rsid w:val="00686E22"/>
    <w:rsid w:val="006D78E4"/>
    <w:rsid w:val="00706771"/>
    <w:rsid w:val="00724B11"/>
    <w:rsid w:val="007A50D2"/>
    <w:rsid w:val="007C705A"/>
    <w:rsid w:val="00946924"/>
    <w:rsid w:val="009B4EAF"/>
    <w:rsid w:val="00A32767"/>
    <w:rsid w:val="00A35C2B"/>
    <w:rsid w:val="00A74C0A"/>
    <w:rsid w:val="00AD3A1E"/>
    <w:rsid w:val="00B002DD"/>
    <w:rsid w:val="00B91A52"/>
    <w:rsid w:val="00B91B3E"/>
    <w:rsid w:val="00B94511"/>
    <w:rsid w:val="00CF7A0B"/>
    <w:rsid w:val="00D56E2A"/>
    <w:rsid w:val="00D82A3E"/>
    <w:rsid w:val="00E123E2"/>
    <w:rsid w:val="00E867E2"/>
    <w:rsid w:val="00EB665B"/>
    <w:rsid w:val="00ED3F14"/>
    <w:rsid w:val="00F067F2"/>
    <w:rsid w:val="00F234C0"/>
    <w:rsid w:val="00F3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2DC2"/>
  <w15:chartTrackingRefBased/>
  <w15:docId w15:val="{D4D458EC-E9E0-4A26-9C47-51948EC4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F2"/>
  </w:style>
  <w:style w:type="paragraph" w:styleId="Footer">
    <w:name w:val="footer"/>
    <w:basedOn w:val="Normal"/>
    <w:link w:val="FooterChar"/>
    <w:uiPriority w:val="99"/>
    <w:unhideWhenUsed/>
    <w:rsid w:val="00F06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F2"/>
  </w:style>
  <w:style w:type="character" w:styleId="Hyperlink">
    <w:name w:val="Hyperlink"/>
    <w:basedOn w:val="DefaultParagraphFont"/>
    <w:uiPriority w:val="99"/>
    <w:unhideWhenUsed/>
    <w:rsid w:val="007C705A"/>
    <w:rPr>
      <w:color w:val="0563C1" w:themeColor="hyperlink"/>
      <w:u w:val="single"/>
    </w:rPr>
  </w:style>
  <w:style w:type="character" w:styleId="Emphasis">
    <w:name w:val="Emphasis"/>
    <w:qFormat/>
    <w:rsid w:val="00213227"/>
    <w:rPr>
      <w:i/>
      <w:iCs/>
    </w:rPr>
  </w:style>
  <w:style w:type="character" w:customStyle="1" w:styleId="noindent">
    <w:name w:val="noindent"/>
    <w:rsid w:val="00213227"/>
  </w:style>
  <w:style w:type="character" w:customStyle="1" w:styleId="smallcaps">
    <w:name w:val="smallcaps"/>
    <w:rsid w:val="0021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llyvangelderen@a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Van Gelderen</dc:creator>
  <cp:keywords/>
  <dc:description/>
  <cp:lastModifiedBy>Elly Van Gelderen</cp:lastModifiedBy>
  <cp:revision>2</cp:revision>
  <dcterms:created xsi:type="dcterms:W3CDTF">2016-10-21T22:25:00Z</dcterms:created>
  <dcterms:modified xsi:type="dcterms:W3CDTF">2016-10-21T22:25:00Z</dcterms:modified>
</cp:coreProperties>
</file>