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BB8" w:rsidRDefault="004309C8" w:rsidP="004309C8">
      <w:pPr>
        <w:spacing w:line="240" w:lineRule="auto"/>
        <w:jc w:val="center"/>
        <w:rPr>
          <w:rFonts w:ascii="Times New Roman" w:hAnsi="Times New Roman" w:cs="Times New Roman"/>
          <w:b/>
          <w:sz w:val="32"/>
          <w:szCs w:val="32"/>
        </w:rPr>
      </w:pPr>
      <w:r>
        <w:rPr>
          <w:rFonts w:ascii="Times New Roman" w:hAnsi="Times New Roman" w:cs="Times New Roman"/>
          <w:b/>
          <w:sz w:val="32"/>
          <w:szCs w:val="32"/>
        </w:rPr>
        <w:t>ENGLISH 635 (</w:t>
      </w:r>
      <w:r w:rsidR="00083BB8">
        <w:rPr>
          <w:rFonts w:ascii="Times New Roman" w:hAnsi="Times New Roman" w:cs="Times New Roman"/>
          <w:b/>
          <w:sz w:val="32"/>
          <w:szCs w:val="32"/>
        </w:rPr>
        <w:t>#79054)</w:t>
      </w:r>
    </w:p>
    <w:p w:rsidR="004309C8" w:rsidRDefault="004309C8" w:rsidP="004309C8">
      <w:pPr>
        <w:spacing w:line="240" w:lineRule="auto"/>
        <w:ind w:left="1440" w:right="1440"/>
        <w:jc w:val="center"/>
        <w:rPr>
          <w:rFonts w:ascii="Times New Roman" w:hAnsi="Times New Roman" w:cs="Times New Roman"/>
          <w:b/>
          <w:sz w:val="24"/>
          <w:szCs w:val="24"/>
        </w:rPr>
      </w:pPr>
      <w:r>
        <w:rPr>
          <w:rFonts w:ascii="Times New Roman" w:hAnsi="Times New Roman" w:cs="Times New Roman"/>
          <w:b/>
          <w:sz w:val="28"/>
          <w:szCs w:val="28"/>
        </w:rPr>
        <w:t>“Literature &amp; Science: The Emergence of Two Cultures across the Nineteenth Century”</w:t>
      </w:r>
    </w:p>
    <w:p w:rsidR="004309C8" w:rsidRPr="00A50787" w:rsidRDefault="004309C8" w:rsidP="004309C8">
      <w:pPr>
        <w:spacing w:line="240" w:lineRule="auto"/>
        <w:jc w:val="center"/>
        <w:rPr>
          <w:rFonts w:ascii="Times New Roman" w:hAnsi="Times New Roman" w:cs="Times New Roman"/>
          <w:b/>
          <w:sz w:val="28"/>
          <w:szCs w:val="28"/>
        </w:rPr>
      </w:pPr>
      <w:r w:rsidRPr="00A50787">
        <w:rPr>
          <w:rFonts w:ascii="Times New Roman" w:hAnsi="Times New Roman" w:cs="Times New Roman"/>
          <w:b/>
          <w:sz w:val="28"/>
          <w:szCs w:val="28"/>
        </w:rPr>
        <w:t>Professor Mark Lussier</w:t>
      </w:r>
    </w:p>
    <w:p w:rsidR="004309C8" w:rsidRPr="00BF4BB0" w:rsidRDefault="004309C8" w:rsidP="004309C8">
      <w:pPr>
        <w:spacing w:line="240" w:lineRule="auto"/>
        <w:ind w:left="1440" w:right="1440"/>
        <w:rPr>
          <w:rFonts w:ascii="Times New Roman" w:hAnsi="Times New Roman" w:cs="Times New Roman"/>
          <w:sz w:val="24"/>
          <w:szCs w:val="24"/>
        </w:rPr>
      </w:pPr>
      <w:r w:rsidRPr="00EE6D77">
        <w:rPr>
          <w:rFonts w:ascii="Times New Roman" w:hAnsi="Times New Roman" w:cs="Times New Roman"/>
          <w:sz w:val="20"/>
          <w:szCs w:val="20"/>
        </w:rPr>
        <w:t>“It would be a denial of the dignity of human nature and the relative importance of the faculties with which we are endowed, were we to condemn at one time austere reason engaged in investigating causes and their mutual connections</w:t>
      </w:r>
      <w:r>
        <w:rPr>
          <w:rFonts w:ascii="Times New Roman" w:hAnsi="Times New Roman" w:cs="Times New Roman"/>
          <w:sz w:val="20"/>
          <w:szCs w:val="20"/>
        </w:rPr>
        <w:t xml:space="preserve">, and at another that exercise of the imagination which prompts and excites discoveries by its creative power.” (Alexander von Humboldt, </w:t>
      </w:r>
      <w:r w:rsidRPr="00EE6D77">
        <w:rPr>
          <w:rFonts w:ascii="Times New Roman" w:hAnsi="Times New Roman" w:cs="Times New Roman"/>
          <w:i/>
          <w:sz w:val="20"/>
          <w:szCs w:val="20"/>
        </w:rPr>
        <w:t>Cosmos</w:t>
      </w:r>
      <w:r>
        <w:rPr>
          <w:rFonts w:ascii="Times New Roman" w:hAnsi="Times New Roman" w:cs="Times New Roman"/>
          <w:sz w:val="20"/>
          <w:szCs w:val="20"/>
        </w:rPr>
        <w:t xml:space="preserve"> 78)</w:t>
      </w:r>
    </w:p>
    <w:p w:rsidR="004309C8" w:rsidRDefault="004309C8" w:rsidP="004309C8">
      <w:pPr>
        <w:spacing w:line="240" w:lineRule="auto"/>
        <w:rPr>
          <w:rFonts w:ascii="Times New Roman" w:hAnsi="Times New Roman" w:cs="Times New Roman"/>
          <w:sz w:val="24"/>
          <w:szCs w:val="24"/>
        </w:rPr>
      </w:pPr>
      <w:r>
        <w:rPr>
          <w:rFonts w:ascii="Times New Roman" w:hAnsi="Times New Roman" w:cs="Times New Roman"/>
          <w:b/>
          <w:sz w:val="24"/>
          <w:szCs w:val="24"/>
        </w:rPr>
        <w:t>I. Course Description &amp; Requirements</w:t>
      </w:r>
    </w:p>
    <w:p w:rsidR="004309C8" w:rsidRDefault="004309C8" w:rsidP="004309C8">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The renowned natural philosopher/scientist Alexander von Humboldt uttered the words found in the epigraph (above) at the end of his introduction to the massively influential five-volume work </w:t>
      </w:r>
      <w:r w:rsidRPr="005D3FA0">
        <w:rPr>
          <w:rFonts w:ascii="Times New Roman" w:hAnsi="Times New Roman" w:cs="Times New Roman"/>
          <w:i/>
          <w:sz w:val="24"/>
          <w:szCs w:val="24"/>
        </w:rPr>
        <w:t>Cosmos</w:t>
      </w:r>
      <w:r>
        <w:rPr>
          <w:rFonts w:ascii="Times New Roman" w:hAnsi="Times New Roman" w:cs="Times New Roman"/>
          <w:sz w:val="24"/>
          <w:szCs w:val="24"/>
        </w:rPr>
        <w:t xml:space="preserve">, published in 1845, which attempted nothing less than an authoritative summation of all physical elements comprising the cosmos (from celestial dynamics to linguistic/semiotic systems), yet his argument for the continued integration of ‘reason’ and ‘imagination’ passionately voiced above (and reflected in comments by canonical Romantic writers like Coleridge and Shelley) had already taken on the character of a rearguard action, since the rationally driven sciences—through ever greater sub-disciplinary specialization and with ever greater reliance on experimental outcomes represented through mathematical formalism—had moved well beyond the analytic and computational skills of most ‘ordinary’ people. This growing alienation from the language and outcomes of the physical sciences, when coupled with an increasingly uneasy sense among human forms of ‘imagination’ that beneath scientific investigation lurked problematic ethical elements, fueled in particular a growing chasm between the humanities and the sciences. This view was forcefully summarized by C. P. Snow in his </w:t>
      </w:r>
      <w:proofErr w:type="spellStart"/>
      <w:r>
        <w:rPr>
          <w:rFonts w:ascii="Times New Roman" w:hAnsi="Times New Roman" w:cs="Times New Roman"/>
          <w:sz w:val="24"/>
          <w:szCs w:val="24"/>
        </w:rPr>
        <w:t>Rede</w:t>
      </w:r>
      <w:proofErr w:type="spellEnd"/>
      <w:r>
        <w:rPr>
          <w:rFonts w:ascii="Times New Roman" w:hAnsi="Times New Roman" w:cs="Times New Roman"/>
          <w:sz w:val="24"/>
          <w:szCs w:val="24"/>
        </w:rPr>
        <w:t xml:space="preserve"> lectures delivered at Cambridge University, who suggested that these zones of human knowledge had crystallized into “two cultures” whose adherents “had almost ceased to communicate at all” (2). The emergence of this ‘two cultures’ model forms the core of analytic concern for our class this semester, and our method will be to critique crucial texts (both scientific and literary) across the nineteenth century to map a counter-argument, one more in line with the spirit of Humboldt but one equally manifest in the writing of philosopher-physicists at the vanguard to physical description at the beginning of the twentieth century (e.g. Einstein’s theory of relativity, Heisenberg’s principles of uncertainty, and Bohr’s dynamics of complementarity).</w:t>
      </w:r>
    </w:p>
    <w:p w:rsidR="004309C8" w:rsidRPr="00BF4BB0" w:rsidRDefault="004309C8" w:rsidP="004309C8">
      <w:pPr>
        <w:rPr>
          <w:rFonts w:ascii="Times New Roman" w:hAnsi="Times New Roman" w:cs="Times New Roman"/>
          <w:b/>
          <w:sz w:val="24"/>
          <w:szCs w:val="24"/>
        </w:rPr>
      </w:pPr>
      <w:r>
        <w:rPr>
          <w:rFonts w:ascii="Times New Roman" w:hAnsi="Times New Roman" w:cs="Times New Roman"/>
          <w:b/>
          <w:sz w:val="24"/>
          <w:szCs w:val="24"/>
        </w:rPr>
        <w:t xml:space="preserve">II. </w:t>
      </w:r>
      <w:r w:rsidRPr="00BF4BB0">
        <w:rPr>
          <w:rFonts w:ascii="Times New Roman" w:hAnsi="Times New Roman" w:cs="Times New Roman"/>
          <w:b/>
          <w:sz w:val="24"/>
          <w:szCs w:val="24"/>
        </w:rPr>
        <w:t>Needful Information</w:t>
      </w:r>
    </w:p>
    <w:p w:rsidR="004309C8" w:rsidRDefault="004309C8" w:rsidP="00083BB8">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Class = </w:t>
      </w:r>
      <w:r w:rsidRPr="00A50787">
        <w:rPr>
          <w:rFonts w:ascii="Times New Roman" w:hAnsi="Times New Roman" w:cs="Times New Roman"/>
          <w:sz w:val="24"/>
          <w:szCs w:val="24"/>
        </w:rPr>
        <w:t xml:space="preserve">Thursday, </w:t>
      </w:r>
      <w:r>
        <w:rPr>
          <w:rFonts w:ascii="Times New Roman" w:hAnsi="Times New Roman" w:cs="Times New Roman"/>
          <w:sz w:val="24"/>
          <w:szCs w:val="24"/>
        </w:rPr>
        <w:t xml:space="preserve">4:40 </w:t>
      </w:r>
      <w:r w:rsidRPr="00A50787">
        <w:rPr>
          <w:rFonts w:ascii="Times New Roman" w:hAnsi="Times New Roman" w:cs="Times New Roman"/>
          <w:sz w:val="24"/>
          <w:szCs w:val="24"/>
        </w:rPr>
        <w:t xml:space="preserve">– </w:t>
      </w:r>
      <w:r>
        <w:rPr>
          <w:rFonts w:ascii="Times New Roman" w:hAnsi="Times New Roman" w:cs="Times New Roman"/>
          <w:sz w:val="24"/>
          <w:szCs w:val="24"/>
        </w:rPr>
        <w:t>7:30 PM</w:t>
      </w:r>
      <w:r w:rsidR="00083BB8">
        <w:rPr>
          <w:rFonts w:ascii="Times New Roman" w:hAnsi="Times New Roman" w:cs="Times New Roman"/>
          <w:sz w:val="24"/>
          <w:szCs w:val="24"/>
        </w:rPr>
        <w:t xml:space="preserve"> (</w:t>
      </w:r>
      <w:proofErr w:type="spellStart"/>
      <w:r w:rsidR="00083BB8">
        <w:rPr>
          <w:rFonts w:ascii="Times New Roman" w:hAnsi="Times New Roman" w:cs="Times New Roman"/>
          <w:sz w:val="24"/>
          <w:szCs w:val="24"/>
        </w:rPr>
        <w:t>WHall</w:t>
      </w:r>
      <w:proofErr w:type="spellEnd"/>
      <w:r w:rsidR="00083BB8">
        <w:rPr>
          <w:rFonts w:ascii="Times New Roman" w:hAnsi="Times New Roman" w:cs="Times New Roman"/>
          <w:sz w:val="24"/>
          <w:szCs w:val="24"/>
        </w:rPr>
        <w:t xml:space="preserve"> </w:t>
      </w:r>
      <w:r w:rsidR="00A43340">
        <w:rPr>
          <w:rFonts w:ascii="Times New Roman" w:hAnsi="Times New Roman" w:cs="Times New Roman"/>
          <w:sz w:val="24"/>
          <w:szCs w:val="24"/>
        </w:rPr>
        <w:t>167</w:t>
      </w:r>
      <w:r w:rsidR="00083BB8">
        <w:rPr>
          <w:rFonts w:ascii="Times New Roman" w:hAnsi="Times New Roman" w:cs="Times New Roman"/>
          <w:sz w:val="24"/>
          <w:szCs w:val="24"/>
        </w:rPr>
        <w:t>)</w:t>
      </w:r>
    </w:p>
    <w:p w:rsidR="00A43340" w:rsidRDefault="004309C8" w:rsidP="00083BB8">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Office </w:t>
      </w:r>
      <w:r w:rsidR="00A43340">
        <w:rPr>
          <w:rFonts w:ascii="Times New Roman" w:hAnsi="Times New Roman" w:cs="Times New Roman"/>
          <w:sz w:val="24"/>
          <w:szCs w:val="24"/>
        </w:rPr>
        <w:t>= LL 547C</w:t>
      </w:r>
    </w:p>
    <w:p w:rsidR="004309C8" w:rsidRDefault="004309C8" w:rsidP="00083BB8">
      <w:pPr>
        <w:spacing w:line="240" w:lineRule="auto"/>
        <w:ind w:firstLine="720"/>
        <w:rPr>
          <w:rFonts w:ascii="Times New Roman" w:hAnsi="Times New Roman" w:cs="Times New Roman"/>
          <w:sz w:val="24"/>
          <w:szCs w:val="24"/>
        </w:rPr>
      </w:pPr>
      <w:r>
        <w:rPr>
          <w:rFonts w:ascii="Times New Roman" w:hAnsi="Times New Roman" w:cs="Times New Roman"/>
          <w:sz w:val="24"/>
          <w:szCs w:val="24"/>
        </w:rPr>
        <w:t>Hours = Tuesday &amp; Thursday, 1</w:t>
      </w:r>
      <w:r w:rsidR="00704CBD">
        <w:rPr>
          <w:rFonts w:ascii="Times New Roman" w:hAnsi="Times New Roman" w:cs="Times New Roman"/>
          <w:sz w:val="24"/>
          <w:szCs w:val="24"/>
        </w:rPr>
        <w:t>:0</w:t>
      </w:r>
      <w:r>
        <w:rPr>
          <w:rFonts w:ascii="Times New Roman" w:hAnsi="Times New Roman" w:cs="Times New Roman"/>
          <w:sz w:val="24"/>
          <w:szCs w:val="24"/>
        </w:rPr>
        <w:t>0 – 3:00</w:t>
      </w:r>
    </w:p>
    <w:p w:rsidR="00A43340" w:rsidRDefault="004309C8" w:rsidP="00A43340">
      <w:pPr>
        <w:spacing w:line="240" w:lineRule="auto"/>
        <w:ind w:firstLine="720"/>
        <w:rPr>
          <w:rFonts w:ascii="Times New Roman" w:hAnsi="Times New Roman" w:cs="Times New Roman"/>
          <w:sz w:val="24"/>
          <w:szCs w:val="24"/>
        </w:rPr>
      </w:pPr>
      <w:r>
        <w:rPr>
          <w:rFonts w:ascii="Times New Roman" w:hAnsi="Times New Roman" w:cs="Times New Roman"/>
          <w:sz w:val="24"/>
          <w:szCs w:val="24"/>
        </w:rPr>
        <w:t>Email =</w:t>
      </w:r>
      <w:r>
        <w:t xml:space="preserve"> </w:t>
      </w:r>
      <w:hyperlink r:id="rId4" w:history="1">
        <w:r w:rsidRPr="001002A6">
          <w:rPr>
            <w:rStyle w:val="Hyperlink"/>
            <w:rFonts w:ascii="Times New Roman" w:hAnsi="Times New Roman" w:cs="Times New Roman"/>
            <w:sz w:val="24"/>
            <w:szCs w:val="24"/>
          </w:rPr>
          <w:t>mark.lussier@asu.edu</w:t>
        </w:r>
      </w:hyperlink>
      <w:r>
        <w:rPr>
          <w:rFonts w:ascii="Times New Roman" w:hAnsi="Times New Roman" w:cs="Times New Roman"/>
          <w:sz w:val="24"/>
          <w:szCs w:val="24"/>
        </w:rPr>
        <w:t xml:space="preserve"> </w:t>
      </w:r>
    </w:p>
    <w:p w:rsidR="004309C8" w:rsidRDefault="004309C8" w:rsidP="004309C8">
      <w:pPr>
        <w:rPr>
          <w:rFonts w:ascii="Times New Roman" w:hAnsi="Times New Roman" w:cs="Times New Roman"/>
          <w:sz w:val="24"/>
          <w:szCs w:val="24"/>
        </w:rPr>
      </w:pPr>
      <w:r w:rsidRPr="00A54E5F">
        <w:rPr>
          <w:rFonts w:ascii="Times New Roman" w:hAnsi="Times New Roman" w:cs="Times New Roman"/>
          <w:b/>
          <w:sz w:val="24"/>
          <w:szCs w:val="24"/>
        </w:rPr>
        <w:lastRenderedPageBreak/>
        <w:t>III. Course Requirements</w:t>
      </w:r>
    </w:p>
    <w:p w:rsidR="004309C8" w:rsidRDefault="004309C8" w:rsidP="004309C8">
      <w:pPr>
        <w:ind w:left="720"/>
        <w:rPr>
          <w:rFonts w:ascii="Times New Roman" w:hAnsi="Times New Roman" w:cs="Times New Roman"/>
          <w:sz w:val="24"/>
          <w:szCs w:val="24"/>
        </w:rPr>
      </w:pPr>
      <w:r>
        <w:rPr>
          <w:rFonts w:ascii="Times New Roman" w:hAnsi="Times New Roman" w:cs="Times New Roman"/>
          <w:sz w:val="24"/>
          <w:szCs w:val="24"/>
        </w:rPr>
        <w:t>Our subject (the dynamic relationship between literature and science) and the diversity and increased fragmentation of knowledge across the English Romantic and Victorian eras (ever-evolving specialization) offers considerable challenges for our five-weeks together, and I need your help to do justice to the subject, since even in a four-hour class I cannot cover every aspect of the assigned reading. And so, the first requirement is that you arrive with reading completed and with questions prepared for the class to pursue (you should have two questions per class). The second requirement is straightforward and traditional; you must complete a publication-scale research paper intersecting some aspect of the class and incorporating the scientific entries as a vehicle for interpretive analysis (and I assume we will discuss this on the first day of class). Finally, I want each of you to have at least two individual mentoring sessions in the office</w:t>
      </w:r>
      <w:r w:rsidR="006B5D36">
        <w:rPr>
          <w:rFonts w:ascii="Times New Roman" w:hAnsi="Times New Roman" w:cs="Times New Roman"/>
          <w:sz w:val="24"/>
          <w:szCs w:val="24"/>
        </w:rPr>
        <w:t xml:space="preserve"> (although I have formalized at least one such meeting: see November 3</w:t>
      </w:r>
      <w:r w:rsidR="006B5D36" w:rsidRPr="006B5D36">
        <w:rPr>
          <w:rFonts w:ascii="Times New Roman" w:hAnsi="Times New Roman" w:cs="Times New Roman"/>
          <w:sz w:val="24"/>
          <w:szCs w:val="24"/>
          <w:vertAlign w:val="superscript"/>
        </w:rPr>
        <w:t>rd</w:t>
      </w:r>
      <w:r w:rsidR="006B5D36">
        <w:rPr>
          <w:rFonts w:ascii="Times New Roman" w:hAnsi="Times New Roman" w:cs="Times New Roman"/>
          <w:sz w:val="24"/>
          <w:szCs w:val="24"/>
        </w:rPr>
        <w:t xml:space="preserve">). This will </w:t>
      </w:r>
      <w:r>
        <w:rPr>
          <w:rFonts w:ascii="Times New Roman" w:hAnsi="Times New Roman" w:cs="Times New Roman"/>
          <w:sz w:val="24"/>
          <w:szCs w:val="24"/>
        </w:rPr>
        <w:t xml:space="preserve">allow me to: </w:t>
      </w:r>
      <w:r w:rsidR="006B5D36">
        <w:rPr>
          <w:rFonts w:ascii="Times New Roman" w:hAnsi="Times New Roman" w:cs="Times New Roman"/>
          <w:sz w:val="24"/>
          <w:szCs w:val="24"/>
        </w:rPr>
        <w:t>1</w:t>
      </w:r>
      <w:r>
        <w:rPr>
          <w:rFonts w:ascii="Times New Roman" w:hAnsi="Times New Roman" w:cs="Times New Roman"/>
          <w:sz w:val="24"/>
          <w:szCs w:val="24"/>
        </w:rPr>
        <w:t xml:space="preserve">) get to know you; </w:t>
      </w:r>
      <w:r w:rsidR="006B5D36">
        <w:rPr>
          <w:rFonts w:ascii="Times New Roman" w:hAnsi="Times New Roman" w:cs="Times New Roman"/>
          <w:sz w:val="24"/>
          <w:szCs w:val="24"/>
        </w:rPr>
        <w:t>2</w:t>
      </w:r>
      <w:r>
        <w:rPr>
          <w:rFonts w:ascii="Times New Roman" w:hAnsi="Times New Roman" w:cs="Times New Roman"/>
          <w:sz w:val="24"/>
          <w:szCs w:val="24"/>
        </w:rPr>
        <w:t xml:space="preserve">) offer any guidance you might need in generating a research topic for the course, and </w:t>
      </w:r>
      <w:r w:rsidR="006B5D36">
        <w:rPr>
          <w:rFonts w:ascii="Times New Roman" w:hAnsi="Times New Roman" w:cs="Times New Roman"/>
          <w:sz w:val="24"/>
          <w:szCs w:val="24"/>
        </w:rPr>
        <w:t>3</w:t>
      </w:r>
      <w:r>
        <w:rPr>
          <w:rFonts w:ascii="Times New Roman" w:hAnsi="Times New Roman" w:cs="Times New Roman"/>
          <w:sz w:val="24"/>
          <w:szCs w:val="24"/>
        </w:rPr>
        <w:t xml:space="preserve">) help with the final translation of that research into your paper for the class. Of course, in a class that meets only fifteen times, anything beyond one absence can create problems, so your presence is both desired and required (unless documented for specific unavoidable calamities). And so, your final grade will be determined by your in-class participation </w:t>
      </w:r>
      <w:r w:rsidR="006B5D36">
        <w:rPr>
          <w:rFonts w:ascii="Times New Roman" w:hAnsi="Times New Roman" w:cs="Times New Roman"/>
          <w:sz w:val="24"/>
          <w:szCs w:val="24"/>
        </w:rPr>
        <w:t xml:space="preserve">and mentoring exchanges </w:t>
      </w:r>
      <w:r>
        <w:rPr>
          <w:rFonts w:ascii="Times New Roman" w:hAnsi="Times New Roman" w:cs="Times New Roman"/>
          <w:sz w:val="24"/>
          <w:szCs w:val="24"/>
        </w:rPr>
        <w:t xml:space="preserve">(20%), your participation in </w:t>
      </w:r>
      <w:r w:rsidR="006B5D36">
        <w:rPr>
          <w:rFonts w:ascii="Times New Roman" w:hAnsi="Times New Roman" w:cs="Times New Roman"/>
          <w:sz w:val="24"/>
          <w:szCs w:val="24"/>
        </w:rPr>
        <w:t>our mini-conference in November</w:t>
      </w:r>
      <w:r>
        <w:rPr>
          <w:rFonts w:ascii="Times New Roman" w:hAnsi="Times New Roman" w:cs="Times New Roman"/>
          <w:sz w:val="24"/>
          <w:szCs w:val="24"/>
        </w:rPr>
        <w:t xml:space="preserve"> exchanges (20%), and the </w:t>
      </w:r>
      <w:r w:rsidR="006B5D36">
        <w:rPr>
          <w:rFonts w:ascii="Times New Roman" w:hAnsi="Times New Roman" w:cs="Times New Roman"/>
          <w:sz w:val="24"/>
          <w:szCs w:val="24"/>
        </w:rPr>
        <w:t xml:space="preserve">completion of your </w:t>
      </w:r>
      <w:r>
        <w:rPr>
          <w:rFonts w:ascii="Times New Roman" w:hAnsi="Times New Roman" w:cs="Times New Roman"/>
          <w:sz w:val="24"/>
          <w:szCs w:val="24"/>
        </w:rPr>
        <w:t>research paper (60%).</w:t>
      </w:r>
    </w:p>
    <w:p w:rsidR="004309C8" w:rsidRPr="00A54E5F" w:rsidRDefault="004309C8" w:rsidP="004309C8">
      <w:pPr>
        <w:rPr>
          <w:rFonts w:ascii="Times New Roman" w:hAnsi="Times New Roman" w:cs="Times New Roman"/>
          <w:b/>
          <w:sz w:val="24"/>
          <w:szCs w:val="24"/>
        </w:rPr>
      </w:pPr>
      <w:r w:rsidRPr="00A54E5F">
        <w:rPr>
          <w:rFonts w:ascii="Times New Roman" w:hAnsi="Times New Roman" w:cs="Times New Roman"/>
          <w:b/>
          <w:sz w:val="24"/>
          <w:szCs w:val="24"/>
        </w:rPr>
        <w:t>I</w:t>
      </w:r>
      <w:r>
        <w:rPr>
          <w:rFonts w:ascii="Times New Roman" w:hAnsi="Times New Roman" w:cs="Times New Roman"/>
          <w:b/>
          <w:sz w:val="24"/>
          <w:szCs w:val="24"/>
        </w:rPr>
        <w:t>V</w:t>
      </w:r>
      <w:r w:rsidRPr="00A54E5F">
        <w:rPr>
          <w:rFonts w:ascii="Times New Roman" w:hAnsi="Times New Roman" w:cs="Times New Roman"/>
          <w:b/>
          <w:sz w:val="24"/>
          <w:szCs w:val="24"/>
        </w:rPr>
        <w:t>. Reading Materials</w:t>
      </w:r>
      <w:r>
        <w:rPr>
          <w:rFonts w:ascii="Times New Roman" w:hAnsi="Times New Roman" w:cs="Times New Roman"/>
          <w:b/>
          <w:sz w:val="24"/>
          <w:szCs w:val="24"/>
        </w:rPr>
        <w:t>/Encyclopedia Entries</w:t>
      </w:r>
    </w:p>
    <w:p w:rsidR="004309C8" w:rsidRPr="00D6647F" w:rsidRDefault="004309C8" w:rsidP="004309C8">
      <w:pPr>
        <w:spacing w:line="240" w:lineRule="auto"/>
        <w:ind w:left="720"/>
        <w:rPr>
          <w:rFonts w:ascii="Times New Roman" w:hAnsi="Times New Roman" w:cs="Times New Roman"/>
          <w:sz w:val="24"/>
          <w:szCs w:val="24"/>
        </w:rPr>
      </w:pPr>
      <w:r w:rsidRPr="00D6647F">
        <w:rPr>
          <w:rFonts w:ascii="Times New Roman" w:hAnsi="Times New Roman" w:cs="Times New Roman"/>
          <w:sz w:val="24"/>
          <w:szCs w:val="24"/>
        </w:rPr>
        <w:t xml:space="preserve">Abbott, Edwin A. </w:t>
      </w:r>
      <w:r w:rsidRPr="00D6647F">
        <w:rPr>
          <w:rFonts w:ascii="Times New Roman" w:hAnsi="Times New Roman" w:cs="Times New Roman"/>
          <w:i/>
          <w:sz w:val="24"/>
          <w:szCs w:val="24"/>
        </w:rPr>
        <w:t>Flatland: A Romance of Many Dimensions</w:t>
      </w:r>
      <w:r w:rsidRPr="00D6647F">
        <w:rPr>
          <w:rFonts w:ascii="Times New Roman" w:hAnsi="Times New Roman" w:cs="Times New Roman"/>
          <w:sz w:val="24"/>
          <w:szCs w:val="24"/>
        </w:rPr>
        <w:t>. New York: Dover, 1992.</w:t>
      </w:r>
    </w:p>
    <w:p w:rsidR="004309C8" w:rsidRDefault="004309C8" w:rsidP="004309C8">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Bohr, </w:t>
      </w:r>
      <w:proofErr w:type="spellStart"/>
      <w:r>
        <w:rPr>
          <w:rFonts w:ascii="Times New Roman" w:hAnsi="Times New Roman" w:cs="Times New Roman"/>
          <w:sz w:val="24"/>
          <w:szCs w:val="24"/>
        </w:rPr>
        <w:t>Niels</w:t>
      </w:r>
      <w:proofErr w:type="spellEnd"/>
      <w:r>
        <w:rPr>
          <w:rFonts w:ascii="Times New Roman" w:hAnsi="Times New Roman" w:cs="Times New Roman"/>
          <w:sz w:val="24"/>
          <w:szCs w:val="24"/>
        </w:rPr>
        <w:t>. “Atoms and Human Knowledge” (</w:t>
      </w:r>
      <w:hyperlink r:id="rId5" w:history="1">
        <w:r w:rsidRPr="00DF16A3">
          <w:rPr>
            <w:rStyle w:val="Hyperlink"/>
            <w:rFonts w:ascii="Times New Roman" w:hAnsi="Times New Roman" w:cs="Times New Roman"/>
            <w:sz w:val="24"/>
            <w:szCs w:val="24"/>
          </w:rPr>
          <w:t>www.nhn.ou/Bohr-lecture-OU-1957</w:t>
        </w:r>
      </w:hyperlink>
      <w:r>
        <w:rPr>
          <w:rFonts w:ascii="Times New Roman" w:hAnsi="Times New Roman" w:cs="Times New Roman"/>
          <w:sz w:val="24"/>
          <w:szCs w:val="24"/>
        </w:rPr>
        <w:t>)</w:t>
      </w:r>
    </w:p>
    <w:p w:rsidR="004309C8" w:rsidRDefault="004309C8" w:rsidP="004309C8">
      <w:pPr>
        <w:spacing w:line="240" w:lineRule="auto"/>
        <w:ind w:left="720"/>
        <w:rPr>
          <w:rFonts w:ascii="Times New Roman" w:hAnsi="Times New Roman" w:cs="Times New Roman"/>
          <w:sz w:val="24"/>
          <w:szCs w:val="24"/>
        </w:rPr>
      </w:pPr>
      <w:r w:rsidRPr="00D6647F">
        <w:rPr>
          <w:rFonts w:ascii="Times New Roman" w:hAnsi="Times New Roman" w:cs="Times New Roman"/>
          <w:sz w:val="24"/>
          <w:szCs w:val="24"/>
        </w:rPr>
        <w:t xml:space="preserve">Carroll, Lewis. </w:t>
      </w:r>
      <w:proofErr w:type="gramStart"/>
      <w:r w:rsidRPr="00D6647F">
        <w:rPr>
          <w:rFonts w:ascii="Times New Roman" w:hAnsi="Times New Roman" w:cs="Times New Roman"/>
          <w:i/>
          <w:sz w:val="24"/>
          <w:szCs w:val="24"/>
        </w:rPr>
        <w:t>Alice in Wonderland</w:t>
      </w:r>
      <w:r w:rsidRPr="00D6647F">
        <w:rPr>
          <w:rFonts w:ascii="Times New Roman" w:hAnsi="Times New Roman" w:cs="Times New Roman"/>
          <w:sz w:val="24"/>
          <w:szCs w:val="24"/>
        </w:rPr>
        <w:t>.</w:t>
      </w:r>
      <w:proofErr w:type="gramEnd"/>
      <w:r w:rsidRPr="00D6647F">
        <w:rPr>
          <w:rFonts w:ascii="Times New Roman" w:hAnsi="Times New Roman" w:cs="Times New Roman"/>
          <w:sz w:val="24"/>
          <w:szCs w:val="24"/>
        </w:rPr>
        <w:t xml:space="preserve"> </w:t>
      </w:r>
      <w:proofErr w:type="gramStart"/>
      <w:r w:rsidRPr="00D6647F">
        <w:rPr>
          <w:rFonts w:ascii="Times New Roman" w:hAnsi="Times New Roman" w:cs="Times New Roman"/>
          <w:sz w:val="24"/>
          <w:szCs w:val="24"/>
        </w:rPr>
        <w:t>2nd Ed.</w:t>
      </w:r>
      <w:proofErr w:type="gramEnd"/>
      <w:r w:rsidRPr="00D6647F">
        <w:rPr>
          <w:rFonts w:ascii="Times New Roman" w:hAnsi="Times New Roman" w:cs="Times New Roman"/>
          <w:sz w:val="24"/>
          <w:szCs w:val="24"/>
        </w:rPr>
        <w:t xml:space="preserve"> New York: W. W. Norton, 1992.</w:t>
      </w:r>
    </w:p>
    <w:p w:rsidR="004309C8" w:rsidRDefault="004309C8" w:rsidP="004309C8">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Einstein, Albert. Einstein, Albert. “The World as I See It” </w:t>
      </w:r>
      <w:r>
        <w:rPr>
          <w:rFonts w:ascii="Times New Roman" w:hAnsi="Times New Roman" w:cs="Times New Roman"/>
          <w:sz w:val="24"/>
          <w:szCs w:val="24"/>
        </w:rPr>
        <w:tab/>
        <w:t>(</w:t>
      </w:r>
      <w:hyperlink r:id="rId6" w:history="1">
        <w:r w:rsidRPr="00DF16A3">
          <w:rPr>
            <w:rStyle w:val="Hyperlink"/>
            <w:rFonts w:ascii="Times New Roman" w:hAnsi="Times New Roman" w:cs="Times New Roman"/>
            <w:sz w:val="24"/>
            <w:szCs w:val="24"/>
          </w:rPr>
          <w:t>www.aip.org/history/einstein</w:t>
        </w:r>
      </w:hyperlink>
      <w:r>
        <w:rPr>
          <w:rFonts w:ascii="Times New Roman" w:hAnsi="Times New Roman" w:cs="Times New Roman"/>
          <w:sz w:val="24"/>
          <w:szCs w:val="24"/>
        </w:rPr>
        <w:t>)</w:t>
      </w:r>
    </w:p>
    <w:p w:rsidR="004309C8" w:rsidRDefault="004309C8" w:rsidP="004309C8">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Heisenberg, Werner. “The Implications of Uncertainty” (</w:t>
      </w:r>
      <w:hyperlink r:id="rId7" w:history="1">
        <w:r w:rsidRPr="00DF16A3">
          <w:rPr>
            <w:rStyle w:val="Hyperlink"/>
            <w:rFonts w:ascii="Times New Roman" w:hAnsi="Times New Roman" w:cs="Times New Roman"/>
            <w:sz w:val="24"/>
            <w:szCs w:val="24"/>
          </w:rPr>
          <w:t>www.aip.org/heisenberg/p08.htm</w:t>
        </w:r>
      </w:hyperlink>
      <w:r>
        <w:rPr>
          <w:rFonts w:ascii="Times New Roman" w:hAnsi="Times New Roman" w:cs="Times New Roman"/>
          <w:sz w:val="24"/>
          <w:szCs w:val="24"/>
        </w:rPr>
        <w:t>)</w:t>
      </w:r>
    </w:p>
    <w:p w:rsidR="004309C8" w:rsidRPr="00430158" w:rsidRDefault="004309C8" w:rsidP="004309C8">
      <w:pPr>
        <w:spacing w:before="24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Mark Lussier, “Wave Dynamics as Primary Ecology in Shelley’s </w:t>
      </w:r>
      <w:r w:rsidRPr="00430158">
        <w:rPr>
          <w:rFonts w:ascii="Times New Roman" w:hAnsi="Times New Roman" w:cs="Times New Roman"/>
          <w:i/>
          <w:sz w:val="24"/>
          <w:szCs w:val="24"/>
        </w:rPr>
        <w:t>Prometheus Unbound</w:t>
      </w:r>
      <w:r>
        <w:rPr>
          <w:rFonts w:ascii="Times New Roman" w:hAnsi="Times New Roman" w:cs="Times New Roman"/>
          <w:sz w:val="24"/>
          <w:szCs w:val="24"/>
        </w:rPr>
        <w:t>” (</w:t>
      </w:r>
      <w:hyperlink r:id="rId8" w:history="1">
        <w:r w:rsidRPr="009B1FD0">
          <w:rPr>
            <w:rStyle w:val="Hyperlink"/>
            <w:rFonts w:ascii="Times New Roman" w:hAnsi="Times New Roman" w:cs="Times New Roman"/>
            <w:sz w:val="24"/>
            <w:szCs w:val="24"/>
          </w:rPr>
          <w:t>www.erudit/revue/ron/1999/v/n16</w:t>
        </w:r>
      </w:hyperlink>
      <w:r>
        <w:rPr>
          <w:rFonts w:ascii="Times New Roman" w:hAnsi="Times New Roman" w:cs="Times New Roman"/>
          <w:sz w:val="24"/>
          <w:szCs w:val="24"/>
        </w:rPr>
        <w:t xml:space="preserve">) </w:t>
      </w:r>
    </w:p>
    <w:p w:rsidR="004309C8" w:rsidRPr="00D6647F" w:rsidRDefault="004309C8" w:rsidP="004309C8">
      <w:pPr>
        <w:spacing w:line="240" w:lineRule="auto"/>
        <w:ind w:left="1440" w:hanging="720"/>
        <w:rPr>
          <w:rFonts w:ascii="Times New Roman" w:hAnsi="Times New Roman" w:cs="Times New Roman"/>
          <w:sz w:val="24"/>
          <w:szCs w:val="24"/>
        </w:rPr>
      </w:pPr>
      <w:r w:rsidRPr="00D6647F">
        <w:rPr>
          <w:rFonts w:ascii="Times New Roman" w:hAnsi="Times New Roman" w:cs="Times New Roman"/>
          <w:sz w:val="24"/>
          <w:szCs w:val="24"/>
        </w:rPr>
        <w:t xml:space="preserve">Otis, Laura, Ed. </w:t>
      </w:r>
      <w:r w:rsidRPr="00D6647F">
        <w:rPr>
          <w:rFonts w:ascii="Times New Roman" w:hAnsi="Times New Roman" w:cs="Times New Roman"/>
          <w:i/>
          <w:sz w:val="24"/>
          <w:szCs w:val="24"/>
        </w:rPr>
        <w:t>Literature and Science in the Nineteenth Century</w:t>
      </w:r>
      <w:r w:rsidRPr="00D6647F">
        <w:rPr>
          <w:rFonts w:ascii="Times New Roman" w:hAnsi="Times New Roman" w:cs="Times New Roman"/>
          <w:sz w:val="24"/>
          <w:szCs w:val="24"/>
        </w:rPr>
        <w:t>. Oxford: Oxford UP, 2002.</w:t>
      </w:r>
      <w:r>
        <w:rPr>
          <w:rFonts w:ascii="Times New Roman" w:hAnsi="Times New Roman" w:cs="Times New Roman"/>
          <w:sz w:val="24"/>
          <w:szCs w:val="24"/>
        </w:rPr>
        <w:t xml:space="preserve"> (</w:t>
      </w:r>
      <w:r w:rsidRPr="00D61923">
        <w:rPr>
          <w:rFonts w:ascii="Times New Roman" w:hAnsi="Times New Roman" w:cs="Times New Roman"/>
          <w:i/>
          <w:sz w:val="24"/>
          <w:szCs w:val="24"/>
        </w:rPr>
        <w:t>LS</w:t>
      </w:r>
      <w:r>
        <w:rPr>
          <w:rFonts w:ascii="Times New Roman" w:hAnsi="Times New Roman" w:cs="Times New Roman"/>
          <w:sz w:val="24"/>
          <w:szCs w:val="24"/>
        </w:rPr>
        <w:t>)</w:t>
      </w:r>
    </w:p>
    <w:p w:rsidR="004309C8" w:rsidRPr="00D61923" w:rsidRDefault="004309C8" w:rsidP="004309C8">
      <w:pPr>
        <w:spacing w:line="240" w:lineRule="auto"/>
        <w:ind w:left="1440" w:hanging="720"/>
        <w:rPr>
          <w:rFonts w:ascii="Times New Roman" w:hAnsi="Times New Roman" w:cs="Times New Roman"/>
          <w:sz w:val="24"/>
          <w:szCs w:val="24"/>
        </w:rPr>
      </w:pPr>
      <w:r w:rsidRPr="00D6647F">
        <w:rPr>
          <w:rFonts w:ascii="Times New Roman" w:hAnsi="Times New Roman" w:cs="Times New Roman"/>
          <w:sz w:val="24"/>
          <w:szCs w:val="24"/>
        </w:rPr>
        <w:t xml:space="preserve">Shelley, Percy. </w:t>
      </w:r>
      <w:r w:rsidRPr="00D6647F">
        <w:rPr>
          <w:rFonts w:ascii="Times New Roman" w:hAnsi="Times New Roman" w:cs="Times New Roman"/>
          <w:i/>
          <w:sz w:val="24"/>
          <w:szCs w:val="24"/>
        </w:rPr>
        <w:t>Shelley’s Poetry and Prose</w:t>
      </w:r>
      <w:r w:rsidRPr="00D6647F">
        <w:rPr>
          <w:rFonts w:ascii="Times New Roman" w:hAnsi="Times New Roman" w:cs="Times New Roman"/>
          <w:sz w:val="24"/>
          <w:szCs w:val="24"/>
        </w:rPr>
        <w:t>. New York: W. W. Norton, 2002.</w:t>
      </w:r>
    </w:p>
    <w:p w:rsidR="004309C8" w:rsidRDefault="004309C8" w:rsidP="004309C8">
      <w:pPr>
        <w:spacing w:line="240" w:lineRule="auto"/>
        <w:ind w:left="1440" w:hanging="720"/>
        <w:rPr>
          <w:rFonts w:ascii="Times New Roman" w:hAnsi="Times New Roman" w:cs="Times New Roman"/>
          <w:sz w:val="24"/>
          <w:szCs w:val="24"/>
        </w:rPr>
      </w:pPr>
      <w:r w:rsidRPr="00D6647F">
        <w:rPr>
          <w:rFonts w:ascii="Times New Roman" w:hAnsi="Times New Roman" w:cs="Times New Roman"/>
          <w:sz w:val="24"/>
          <w:szCs w:val="24"/>
        </w:rPr>
        <w:t xml:space="preserve">Shelley, Mary. </w:t>
      </w:r>
      <w:proofErr w:type="gramStart"/>
      <w:r w:rsidRPr="00D6647F">
        <w:rPr>
          <w:rFonts w:ascii="Times New Roman" w:hAnsi="Times New Roman" w:cs="Times New Roman"/>
          <w:i/>
          <w:sz w:val="24"/>
          <w:szCs w:val="24"/>
        </w:rPr>
        <w:t>Frankenstein</w:t>
      </w:r>
      <w:r w:rsidRPr="00D6647F">
        <w:rPr>
          <w:rFonts w:ascii="Times New Roman" w:hAnsi="Times New Roman" w:cs="Times New Roman"/>
          <w:sz w:val="24"/>
          <w:szCs w:val="24"/>
        </w:rPr>
        <w:t>.</w:t>
      </w:r>
      <w:proofErr w:type="gramEnd"/>
      <w:r w:rsidRPr="00D6647F">
        <w:rPr>
          <w:rFonts w:ascii="Times New Roman" w:hAnsi="Times New Roman" w:cs="Times New Roman"/>
          <w:sz w:val="24"/>
          <w:szCs w:val="24"/>
        </w:rPr>
        <w:t xml:space="preserve"> New York: W. W. Norton, 1996.</w:t>
      </w:r>
    </w:p>
    <w:p w:rsidR="004309C8" w:rsidRPr="00EC7CC4" w:rsidRDefault="004309C8" w:rsidP="004309C8">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lastRenderedPageBreak/>
        <w:t xml:space="preserve">Snow, C. P. </w:t>
      </w:r>
      <w:proofErr w:type="gramStart"/>
      <w:r w:rsidRPr="004C16C7">
        <w:rPr>
          <w:rFonts w:ascii="Times New Roman" w:hAnsi="Times New Roman" w:cs="Times New Roman"/>
          <w:i/>
          <w:sz w:val="24"/>
          <w:szCs w:val="24"/>
        </w:rPr>
        <w:t>Two Cultures</w:t>
      </w:r>
      <w:r>
        <w:rPr>
          <w:rFonts w:ascii="Times New Roman" w:hAnsi="Times New Roman" w:cs="Times New Roman"/>
          <w:sz w:val="24"/>
          <w:szCs w:val="24"/>
        </w:rPr>
        <w:t>, vii-52.</w:t>
      </w:r>
      <w:proofErr w:type="gramEnd"/>
      <w:r>
        <w:rPr>
          <w:rFonts w:ascii="Times New Roman" w:hAnsi="Times New Roman" w:cs="Times New Roman"/>
          <w:sz w:val="24"/>
          <w:szCs w:val="24"/>
        </w:rPr>
        <w:t xml:space="preserve"> (</w:t>
      </w:r>
      <w:r w:rsidRPr="00CA59E3">
        <w:rPr>
          <w:rFonts w:ascii="Times New Roman" w:hAnsi="Times New Roman" w:cs="Times New Roman"/>
          <w:sz w:val="24"/>
          <w:szCs w:val="24"/>
          <w:u w:val="single"/>
        </w:rPr>
        <w:t>Available through Chinook</w:t>
      </w:r>
      <w:r>
        <w:rPr>
          <w:rFonts w:ascii="Times New Roman" w:hAnsi="Times New Roman" w:cs="Times New Roman"/>
          <w:sz w:val="24"/>
          <w:szCs w:val="24"/>
          <w:u w:val="single"/>
        </w:rPr>
        <w:t>/ACLS Humanities E-Book</w:t>
      </w:r>
      <w:r>
        <w:rPr>
          <w:rFonts w:ascii="Times New Roman" w:hAnsi="Times New Roman" w:cs="Times New Roman"/>
          <w:sz w:val="24"/>
          <w:szCs w:val="24"/>
        </w:rPr>
        <w:t>)</w:t>
      </w:r>
    </w:p>
    <w:p w:rsidR="004309C8" w:rsidRPr="00D6647F" w:rsidRDefault="004309C8" w:rsidP="004309C8">
      <w:pPr>
        <w:spacing w:line="240" w:lineRule="auto"/>
        <w:ind w:left="1440" w:hanging="720"/>
        <w:rPr>
          <w:rFonts w:ascii="Times New Roman" w:hAnsi="Times New Roman" w:cs="Times New Roman"/>
          <w:sz w:val="24"/>
          <w:szCs w:val="24"/>
        </w:rPr>
      </w:pPr>
      <w:r w:rsidRPr="00D6647F">
        <w:rPr>
          <w:rFonts w:ascii="Times New Roman" w:hAnsi="Times New Roman" w:cs="Times New Roman"/>
          <w:sz w:val="24"/>
          <w:szCs w:val="24"/>
        </w:rPr>
        <w:t xml:space="preserve">Stevenson, Robert Louis. </w:t>
      </w:r>
      <w:proofErr w:type="gramStart"/>
      <w:r w:rsidRPr="00D6647F">
        <w:rPr>
          <w:rFonts w:ascii="Times New Roman" w:hAnsi="Times New Roman" w:cs="Times New Roman"/>
          <w:i/>
          <w:sz w:val="24"/>
          <w:szCs w:val="24"/>
        </w:rPr>
        <w:t>Strange Case of Dr. Jekyll and Mr. Hyde</w:t>
      </w:r>
      <w:r w:rsidRPr="00D6647F">
        <w:rPr>
          <w:rFonts w:ascii="Times New Roman" w:hAnsi="Times New Roman" w:cs="Times New Roman"/>
          <w:sz w:val="24"/>
          <w:szCs w:val="24"/>
        </w:rPr>
        <w:t>.</w:t>
      </w:r>
      <w:proofErr w:type="gramEnd"/>
      <w:r w:rsidRPr="00D6647F">
        <w:rPr>
          <w:rFonts w:ascii="Times New Roman" w:hAnsi="Times New Roman" w:cs="Times New Roman"/>
          <w:sz w:val="24"/>
          <w:szCs w:val="24"/>
        </w:rPr>
        <w:t xml:space="preserve"> New York: W. W. Norton, 2003.</w:t>
      </w:r>
    </w:p>
    <w:p w:rsidR="004309C8" w:rsidRDefault="004309C8" w:rsidP="004309C8">
      <w:pPr>
        <w:spacing w:line="240" w:lineRule="auto"/>
        <w:ind w:left="1440" w:hanging="720"/>
        <w:rPr>
          <w:rFonts w:ascii="Times New Roman" w:hAnsi="Times New Roman" w:cs="Times New Roman"/>
          <w:sz w:val="24"/>
          <w:szCs w:val="24"/>
        </w:rPr>
      </w:pPr>
      <w:r w:rsidRPr="00D6647F">
        <w:rPr>
          <w:rFonts w:ascii="Times New Roman" w:hAnsi="Times New Roman" w:cs="Times New Roman"/>
          <w:sz w:val="24"/>
          <w:szCs w:val="24"/>
        </w:rPr>
        <w:t xml:space="preserve">Wells, H. G. </w:t>
      </w:r>
      <w:proofErr w:type="gramStart"/>
      <w:r w:rsidRPr="00D6647F">
        <w:rPr>
          <w:rFonts w:ascii="Times New Roman" w:hAnsi="Times New Roman" w:cs="Times New Roman"/>
          <w:i/>
          <w:sz w:val="24"/>
          <w:szCs w:val="24"/>
        </w:rPr>
        <w:t>The Island of Dr. Moreau</w:t>
      </w:r>
      <w:r w:rsidRPr="00D6647F">
        <w:rPr>
          <w:rFonts w:ascii="Times New Roman" w:hAnsi="Times New Roman" w:cs="Times New Roman"/>
          <w:sz w:val="24"/>
          <w:szCs w:val="24"/>
        </w:rPr>
        <w:t>.</w:t>
      </w:r>
      <w:proofErr w:type="gramEnd"/>
      <w:r w:rsidRPr="00D6647F">
        <w:rPr>
          <w:rFonts w:ascii="Times New Roman" w:hAnsi="Times New Roman" w:cs="Times New Roman"/>
          <w:sz w:val="24"/>
          <w:szCs w:val="24"/>
        </w:rPr>
        <w:t xml:space="preserve"> New York: Bantam, 1994.</w:t>
      </w:r>
    </w:p>
    <w:p w:rsidR="004309C8" w:rsidRDefault="004309C8" w:rsidP="004309C8">
      <w:pPr>
        <w:spacing w:line="240" w:lineRule="auto"/>
        <w:ind w:left="1440" w:hanging="720"/>
        <w:rPr>
          <w:rFonts w:ascii="Times New Roman" w:hAnsi="Times New Roman" w:cs="Times New Roman"/>
          <w:sz w:val="24"/>
          <w:szCs w:val="24"/>
        </w:rPr>
      </w:pPr>
      <w:r w:rsidRPr="009659A5">
        <w:rPr>
          <w:rFonts w:ascii="Times New Roman" w:hAnsi="Times New Roman" w:cs="Times New Roman"/>
          <w:i/>
          <w:sz w:val="24"/>
          <w:szCs w:val="24"/>
        </w:rPr>
        <w:t>Stanford Encyclopedia of Philosophy</w:t>
      </w:r>
      <w:r>
        <w:rPr>
          <w:rFonts w:ascii="Times New Roman" w:hAnsi="Times New Roman" w:cs="Times New Roman"/>
          <w:sz w:val="24"/>
          <w:szCs w:val="24"/>
        </w:rPr>
        <w:t xml:space="preserve"> (</w:t>
      </w:r>
      <w:hyperlink r:id="rId9" w:history="1">
        <w:r w:rsidRPr="009B1FD0">
          <w:rPr>
            <w:rStyle w:val="Hyperlink"/>
            <w:rFonts w:ascii="Times New Roman" w:hAnsi="Times New Roman" w:cs="Times New Roman"/>
            <w:sz w:val="24"/>
            <w:szCs w:val="24"/>
          </w:rPr>
          <w:t>http://plato.stanford.edu/</w:t>
        </w:r>
      </w:hyperlink>
      <w:r>
        <w:rPr>
          <w:rFonts w:ascii="Times New Roman" w:hAnsi="Times New Roman" w:cs="Times New Roman"/>
          <w:sz w:val="24"/>
          <w:szCs w:val="24"/>
        </w:rPr>
        <w:t>): “Principles of Uncertainty”; “Copenhagen Interpretation of Quantum Mechanics”; “Theory of Relativity” (</w:t>
      </w:r>
      <w:hyperlink r:id="rId10" w:history="1">
        <w:r w:rsidRPr="009B1FD0">
          <w:rPr>
            <w:rStyle w:val="Hyperlink"/>
            <w:rFonts w:ascii="Times New Roman" w:hAnsi="Times New Roman" w:cs="Times New Roman"/>
            <w:sz w:val="24"/>
            <w:szCs w:val="24"/>
          </w:rPr>
          <w:t>http://plato.stanford.edu/entries/genrel-early/</w:t>
        </w:r>
      </w:hyperlink>
      <w:r>
        <w:rPr>
          <w:rFonts w:ascii="Times New Roman" w:hAnsi="Times New Roman" w:cs="Times New Roman"/>
          <w:sz w:val="24"/>
          <w:szCs w:val="24"/>
        </w:rPr>
        <w:t>)</w:t>
      </w:r>
    </w:p>
    <w:p w:rsidR="004309C8" w:rsidRDefault="004309C8" w:rsidP="004309C8">
      <w:pPr>
        <w:spacing w:line="240" w:lineRule="auto"/>
        <w:ind w:left="720" w:hanging="720"/>
        <w:rPr>
          <w:rFonts w:ascii="Times New Roman" w:hAnsi="Times New Roman" w:cs="Times New Roman"/>
          <w:sz w:val="24"/>
          <w:szCs w:val="24"/>
        </w:rPr>
      </w:pPr>
      <w:r>
        <w:rPr>
          <w:rFonts w:ascii="Times New Roman" w:hAnsi="Times New Roman" w:cs="Times New Roman"/>
          <w:b/>
          <w:sz w:val="24"/>
          <w:szCs w:val="24"/>
        </w:rPr>
        <w:t xml:space="preserve">V. </w:t>
      </w:r>
      <w:r w:rsidRPr="00A54E5F">
        <w:rPr>
          <w:rFonts w:ascii="Times New Roman" w:hAnsi="Times New Roman" w:cs="Times New Roman"/>
          <w:b/>
          <w:sz w:val="24"/>
          <w:szCs w:val="24"/>
        </w:rPr>
        <w:t>Reading Schedule</w:t>
      </w:r>
    </w:p>
    <w:p w:rsidR="004309C8" w:rsidRPr="00A54E5F" w:rsidRDefault="004309C8" w:rsidP="004309C8">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The condensed temporal structure for our class necessitates rapid movement across too much information (of course), and the pace will be brisk. Given this, I urge you to maintain the reading schedule, since a significant part of your grade will be generated from in-class participation. [I assume you really do not want to hear me lecture </w:t>
      </w:r>
      <w:r w:rsidR="002956E5">
        <w:rPr>
          <w:rFonts w:ascii="Times New Roman" w:hAnsi="Times New Roman" w:cs="Times New Roman"/>
          <w:sz w:val="24"/>
          <w:szCs w:val="24"/>
        </w:rPr>
        <w:t>three</w:t>
      </w:r>
      <w:r>
        <w:rPr>
          <w:rFonts w:ascii="Times New Roman" w:hAnsi="Times New Roman" w:cs="Times New Roman"/>
          <w:sz w:val="24"/>
          <w:szCs w:val="24"/>
        </w:rPr>
        <w:t xml:space="preserve"> hours per week but like Newton I abhor a vacuum.]</w:t>
      </w:r>
    </w:p>
    <w:p w:rsidR="004309C8" w:rsidRDefault="004309C8" w:rsidP="004309C8">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08/18</w:t>
      </w:r>
      <w:r>
        <w:rPr>
          <w:rFonts w:ascii="Times New Roman" w:hAnsi="Times New Roman" w:cs="Times New Roman"/>
          <w:sz w:val="24"/>
          <w:szCs w:val="24"/>
        </w:rPr>
        <w:tab/>
      </w:r>
      <w:r w:rsidRPr="006B5D36">
        <w:rPr>
          <w:rFonts w:ascii="Times New Roman" w:hAnsi="Times New Roman" w:cs="Times New Roman"/>
          <w:sz w:val="24"/>
          <w:szCs w:val="24"/>
          <w:u w:val="single"/>
        </w:rPr>
        <w:t>Introduction to Course</w:t>
      </w:r>
      <w:r w:rsidR="006B5D36">
        <w:rPr>
          <w:rFonts w:ascii="Times New Roman" w:hAnsi="Times New Roman" w:cs="Times New Roman"/>
          <w:sz w:val="24"/>
          <w:szCs w:val="24"/>
        </w:rPr>
        <w:t xml:space="preserve">: </w:t>
      </w:r>
      <w:r>
        <w:rPr>
          <w:rFonts w:ascii="Times New Roman" w:hAnsi="Times New Roman" w:cs="Times New Roman"/>
          <w:sz w:val="24"/>
          <w:szCs w:val="24"/>
        </w:rPr>
        <w:t>Review of Syllabus; Roundtable discussion of individual and collective interests. Lecture = “The Emergence of Two Cultures across the Nineteenth Century.”</w:t>
      </w:r>
    </w:p>
    <w:p w:rsidR="004309C8" w:rsidRDefault="004309C8" w:rsidP="004309C8">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08/25</w:t>
      </w:r>
      <w:r>
        <w:rPr>
          <w:rFonts w:ascii="Times New Roman" w:hAnsi="Times New Roman" w:cs="Times New Roman"/>
          <w:sz w:val="24"/>
          <w:szCs w:val="24"/>
        </w:rPr>
        <w:tab/>
      </w:r>
      <w:r w:rsidRPr="0022503D">
        <w:rPr>
          <w:rFonts w:ascii="Times New Roman" w:hAnsi="Times New Roman" w:cs="Times New Roman"/>
          <w:sz w:val="24"/>
          <w:szCs w:val="24"/>
          <w:u w:val="single"/>
        </w:rPr>
        <w:t>The Issue at Hand</w:t>
      </w:r>
      <w:r>
        <w:rPr>
          <w:rFonts w:ascii="Times New Roman" w:hAnsi="Times New Roman" w:cs="Times New Roman"/>
          <w:sz w:val="24"/>
          <w:szCs w:val="24"/>
        </w:rPr>
        <w:t xml:space="preserve">: C. P. Snow, </w:t>
      </w:r>
      <w:r w:rsidRPr="00D61923">
        <w:rPr>
          <w:rFonts w:ascii="Times New Roman" w:hAnsi="Times New Roman" w:cs="Times New Roman"/>
          <w:i/>
          <w:sz w:val="24"/>
          <w:szCs w:val="24"/>
        </w:rPr>
        <w:t>Two Cultures</w:t>
      </w:r>
      <w:r>
        <w:rPr>
          <w:rFonts w:ascii="Times New Roman" w:hAnsi="Times New Roman" w:cs="Times New Roman"/>
          <w:sz w:val="24"/>
          <w:szCs w:val="24"/>
        </w:rPr>
        <w:t xml:space="preserve"> (vii-52); Laura Otis, “Introduction” (vi-xlii in </w:t>
      </w:r>
      <w:r w:rsidRPr="00D61923">
        <w:rPr>
          <w:rFonts w:ascii="Times New Roman" w:hAnsi="Times New Roman" w:cs="Times New Roman"/>
          <w:i/>
          <w:sz w:val="24"/>
          <w:szCs w:val="24"/>
        </w:rPr>
        <w:t>LS</w:t>
      </w:r>
      <w:r>
        <w:rPr>
          <w:rFonts w:ascii="Times New Roman" w:hAnsi="Times New Roman" w:cs="Times New Roman"/>
          <w:sz w:val="24"/>
          <w:szCs w:val="24"/>
        </w:rPr>
        <w:t>); “Prologue: Literature and Science,” Edgar Allan Poe, John Tyndall, T. H. Huxley, and Matthew Arnold (</w:t>
      </w:r>
      <w:r w:rsidRPr="00632788">
        <w:rPr>
          <w:rFonts w:ascii="Times New Roman" w:hAnsi="Times New Roman" w:cs="Times New Roman"/>
          <w:i/>
          <w:sz w:val="24"/>
          <w:szCs w:val="24"/>
        </w:rPr>
        <w:t>LS</w:t>
      </w:r>
      <w:r>
        <w:rPr>
          <w:rFonts w:ascii="Times New Roman" w:hAnsi="Times New Roman" w:cs="Times New Roman"/>
          <w:sz w:val="24"/>
          <w:szCs w:val="24"/>
        </w:rPr>
        <w:t xml:space="preserve"> 1); John Tyndall, “On the Scientific Use of the Imagination” (</w:t>
      </w:r>
      <w:r w:rsidRPr="00190C13">
        <w:rPr>
          <w:rFonts w:ascii="Times New Roman" w:hAnsi="Times New Roman" w:cs="Times New Roman"/>
          <w:i/>
          <w:sz w:val="24"/>
          <w:szCs w:val="24"/>
        </w:rPr>
        <w:t>LS</w:t>
      </w:r>
      <w:r>
        <w:rPr>
          <w:rFonts w:ascii="Times New Roman" w:hAnsi="Times New Roman" w:cs="Times New Roman"/>
          <w:sz w:val="24"/>
          <w:szCs w:val="24"/>
        </w:rPr>
        <w:t xml:space="preserve"> 68) + Lecture = “The Language of Science from the Royal Society to Romanticism.”</w:t>
      </w:r>
    </w:p>
    <w:p w:rsidR="004309C8" w:rsidRPr="004208CE" w:rsidRDefault="004309C8" w:rsidP="004309C8">
      <w:pPr>
        <w:spacing w:before="240" w:line="240" w:lineRule="auto"/>
        <w:ind w:left="720" w:hanging="720"/>
        <w:rPr>
          <w:rFonts w:ascii="Times New Roman" w:hAnsi="Times New Roman" w:cs="Times New Roman"/>
          <w:sz w:val="24"/>
          <w:szCs w:val="24"/>
        </w:rPr>
      </w:pPr>
      <w:r>
        <w:rPr>
          <w:rFonts w:ascii="Times New Roman" w:hAnsi="Times New Roman" w:cs="Times New Roman"/>
          <w:sz w:val="24"/>
          <w:szCs w:val="24"/>
        </w:rPr>
        <w:t>09/</w:t>
      </w:r>
      <w:r w:rsidR="00393675">
        <w:rPr>
          <w:rFonts w:ascii="Times New Roman" w:hAnsi="Times New Roman" w:cs="Times New Roman"/>
          <w:sz w:val="24"/>
          <w:szCs w:val="24"/>
        </w:rPr>
        <w:t>0</w:t>
      </w:r>
      <w:r>
        <w:rPr>
          <w:rFonts w:ascii="Times New Roman" w:hAnsi="Times New Roman" w:cs="Times New Roman"/>
          <w:sz w:val="24"/>
          <w:szCs w:val="24"/>
        </w:rPr>
        <w:t>1</w:t>
      </w:r>
      <w:r>
        <w:rPr>
          <w:rFonts w:ascii="Times New Roman" w:hAnsi="Times New Roman" w:cs="Times New Roman"/>
          <w:sz w:val="24"/>
          <w:szCs w:val="24"/>
        </w:rPr>
        <w:tab/>
      </w:r>
      <w:r w:rsidRPr="0022503D">
        <w:rPr>
          <w:rFonts w:ascii="Times New Roman" w:hAnsi="Times New Roman" w:cs="Times New Roman"/>
          <w:sz w:val="24"/>
          <w:szCs w:val="24"/>
          <w:u w:val="single"/>
        </w:rPr>
        <w:t xml:space="preserve">A </w:t>
      </w:r>
      <w:r>
        <w:rPr>
          <w:rFonts w:ascii="Times New Roman" w:hAnsi="Times New Roman" w:cs="Times New Roman"/>
          <w:sz w:val="24"/>
          <w:szCs w:val="24"/>
          <w:u w:val="single"/>
        </w:rPr>
        <w:t xml:space="preserve">Brief </w:t>
      </w:r>
      <w:r w:rsidRPr="0022503D">
        <w:rPr>
          <w:rFonts w:ascii="Times New Roman" w:hAnsi="Times New Roman" w:cs="Times New Roman"/>
          <w:sz w:val="24"/>
          <w:szCs w:val="24"/>
          <w:u w:val="single"/>
        </w:rPr>
        <w:t>Archaeology of Scientific Writing in the 19</w:t>
      </w:r>
      <w:r w:rsidRPr="0022503D">
        <w:rPr>
          <w:rFonts w:ascii="Times New Roman" w:hAnsi="Times New Roman" w:cs="Times New Roman"/>
          <w:sz w:val="24"/>
          <w:szCs w:val="24"/>
          <w:u w:val="single"/>
          <w:vertAlign w:val="superscript"/>
        </w:rPr>
        <w:t>th</w:t>
      </w:r>
      <w:r w:rsidRPr="0022503D">
        <w:rPr>
          <w:rFonts w:ascii="Times New Roman" w:hAnsi="Times New Roman" w:cs="Times New Roman"/>
          <w:sz w:val="24"/>
          <w:szCs w:val="24"/>
          <w:u w:val="single"/>
        </w:rPr>
        <w:t xml:space="preserve"> Century</w:t>
      </w:r>
      <w:r>
        <w:rPr>
          <w:rFonts w:ascii="Times New Roman" w:hAnsi="Times New Roman" w:cs="Times New Roman"/>
          <w:sz w:val="24"/>
          <w:szCs w:val="24"/>
        </w:rPr>
        <w:t>: Sir William Herschel, “On the Power of Penetrating into Space by Telescopes” (</w:t>
      </w:r>
      <w:r w:rsidRPr="0022503D">
        <w:rPr>
          <w:rFonts w:ascii="Times New Roman" w:hAnsi="Times New Roman" w:cs="Times New Roman"/>
          <w:i/>
          <w:sz w:val="24"/>
          <w:szCs w:val="24"/>
        </w:rPr>
        <w:t>LS</w:t>
      </w:r>
      <w:r>
        <w:rPr>
          <w:rFonts w:ascii="Times New Roman" w:hAnsi="Times New Roman" w:cs="Times New Roman"/>
          <w:sz w:val="24"/>
          <w:szCs w:val="24"/>
        </w:rPr>
        <w:t xml:space="preserve"> 43); Sir John Herschel, “Outlines of Astronomy” (</w:t>
      </w:r>
      <w:r w:rsidRPr="0022503D">
        <w:rPr>
          <w:rFonts w:ascii="Times New Roman" w:hAnsi="Times New Roman" w:cs="Times New Roman"/>
          <w:i/>
          <w:sz w:val="24"/>
          <w:szCs w:val="24"/>
        </w:rPr>
        <w:t>LS</w:t>
      </w:r>
      <w:r>
        <w:rPr>
          <w:rFonts w:ascii="Times New Roman" w:hAnsi="Times New Roman" w:cs="Times New Roman"/>
          <w:sz w:val="24"/>
          <w:szCs w:val="24"/>
        </w:rPr>
        <w:t xml:space="preserve"> 51); Faraday, “Experimental Researches in Electricity” (</w:t>
      </w:r>
      <w:r w:rsidRPr="0022503D">
        <w:rPr>
          <w:rFonts w:ascii="Times New Roman" w:hAnsi="Times New Roman" w:cs="Times New Roman"/>
          <w:i/>
          <w:sz w:val="24"/>
          <w:szCs w:val="24"/>
        </w:rPr>
        <w:t>LS</w:t>
      </w:r>
      <w:r>
        <w:rPr>
          <w:rFonts w:ascii="Times New Roman" w:hAnsi="Times New Roman" w:cs="Times New Roman"/>
          <w:sz w:val="24"/>
          <w:szCs w:val="24"/>
        </w:rPr>
        <w:t xml:space="preserve"> 55); James Clark Maxwell, all selections (</w:t>
      </w:r>
      <w:r w:rsidRPr="0022503D">
        <w:rPr>
          <w:rFonts w:ascii="Times New Roman" w:hAnsi="Times New Roman" w:cs="Times New Roman"/>
          <w:i/>
          <w:sz w:val="24"/>
          <w:szCs w:val="24"/>
        </w:rPr>
        <w:t>LS</w:t>
      </w:r>
      <w:r>
        <w:rPr>
          <w:rFonts w:ascii="Times New Roman" w:hAnsi="Times New Roman" w:cs="Times New Roman"/>
          <w:sz w:val="24"/>
          <w:szCs w:val="24"/>
        </w:rPr>
        <w:t xml:space="preserve"> 70); William Thomson, Lord Kelvin, “The Sorting Demon of Maxwell” (</w:t>
      </w:r>
      <w:r w:rsidRPr="0022503D">
        <w:rPr>
          <w:rFonts w:ascii="Times New Roman" w:hAnsi="Times New Roman" w:cs="Times New Roman"/>
          <w:i/>
          <w:sz w:val="24"/>
          <w:szCs w:val="24"/>
        </w:rPr>
        <w:t>LS</w:t>
      </w:r>
      <w:r>
        <w:rPr>
          <w:rFonts w:ascii="Times New Roman" w:hAnsi="Times New Roman" w:cs="Times New Roman"/>
          <w:sz w:val="24"/>
          <w:szCs w:val="24"/>
        </w:rPr>
        <w:t xml:space="preserve"> 79);</w:t>
      </w:r>
      <w:r w:rsidRPr="00A9606A">
        <w:rPr>
          <w:rFonts w:ascii="Times New Roman" w:hAnsi="Times New Roman" w:cs="Times New Roman"/>
          <w:sz w:val="24"/>
          <w:szCs w:val="24"/>
        </w:rPr>
        <w:t xml:space="preserve"> </w:t>
      </w:r>
      <w:r>
        <w:rPr>
          <w:rFonts w:ascii="Times New Roman" w:hAnsi="Times New Roman" w:cs="Times New Roman"/>
          <w:sz w:val="24"/>
          <w:szCs w:val="24"/>
        </w:rPr>
        <w:t>Herman von Helmholtz, “On the Conservation of Forces” (</w:t>
      </w:r>
      <w:r w:rsidRPr="0022503D">
        <w:rPr>
          <w:rFonts w:ascii="Times New Roman" w:hAnsi="Times New Roman" w:cs="Times New Roman"/>
          <w:i/>
          <w:sz w:val="24"/>
          <w:szCs w:val="24"/>
        </w:rPr>
        <w:t>LS</w:t>
      </w:r>
      <w:r>
        <w:rPr>
          <w:rFonts w:ascii="Times New Roman" w:hAnsi="Times New Roman" w:cs="Times New Roman"/>
          <w:sz w:val="24"/>
          <w:szCs w:val="24"/>
        </w:rPr>
        <w:t xml:space="preserve"> 121); Jean </w:t>
      </w:r>
      <w:proofErr w:type="spellStart"/>
      <w:r>
        <w:rPr>
          <w:rFonts w:ascii="Times New Roman" w:hAnsi="Times New Roman" w:cs="Times New Roman"/>
          <w:sz w:val="24"/>
          <w:szCs w:val="24"/>
        </w:rPr>
        <w:t>Baptiste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Lamark</w:t>
      </w:r>
      <w:proofErr w:type="spellEnd"/>
      <w:r>
        <w:rPr>
          <w:rFonts w:ascii="Times New Roman" w:hAnsi="Times New Roman" w:cs="Times New Roman"/>
          <w:sz w:val="24"/>
          <w:szCs w:val="24"/>
        </w:rPr>
        <w:t xml:space="preserve">, “From </w:t>
      </w:r>
      <w:r w:rsidRPr="004208CE">
        <w:rPr>
          <w:rFonts w:ascii="Times New Roman" w:hAnsi="Times New Roman" w:cs="Times New Roman"/>
          <w:i/>
          <w:sz w:val="24"/>
          <w:szCs w:val="24"/>
        </w:rPr>
        <w:t>Zoological Principles</w:t>
      </w:r>
      <w:r>
        <w:rPr>
          <w:rFonts w:ascii="Times New Roman" w:hAnsi="Times New Roman" w:cs="Times New Roman"/>
          <w:sz w:val="24"/>
          <w:szCs w:val="24"/>
        </w:rPr>
        <w:t xml:space="preserve">” (LS 240); Sir Charles Lyell, “From </w:t>
      </w:r>
      <w:r w:rsidRPr="004208CE">
        <w:rPr>
          <w:rFonts w:ascii="Times New Roman" w:hAnsi="Times New Roman" w:cs="Times New Roman"/>
          <w:i/>
          <w:sz w:val="24"/>
          <w:szCs w:val="24"/>
        </w:rPr>
        <w:t>Principles of Geol</w:t>
      </w:r>
      <w:r>
        <w:rPr>
          <w:rFonts w:ascii="Times New Roman" w:hAnsi="Times New Roman" w:cs="Times New Roman"/>
          <w:i/>
          <w:sz w:val="24"/>
          <w:szCs w:val="24"/>
        </w:rPr>
        <w:t>o</w:t>
      </w:r>
      <w:r w:rsidRPr="004208CE">
        <w:rPr>
          <w:rFonts w:ascii="Times New Roman" w:hAnsi="Times New Roman" w:cs="Times New Roman"/>
          <w:i/>
          <w:sz w:val="24"/>
          <w:szCs w:val="24"/>
        </w:rPr>
        <w:t>gy</w:t>
      </w:r>
      <w:r>
        <w:rPr>
          <w:rFonts w:ascii="Times New Roman" w:hAnsi="Times New Roman" w:cs="Times New Roman"/>
          <w:sz w:val="24"/>
          <w:szCs w:val="24"/>
        </w:rPr>
        <w:t>” (</w:t>
      </w:r>
      <w:r w:rsidRPr="00CE4F03">
        <w:rPr>
          <w:rFonts w:ascii="Times New Roman" w:hAnsi="Times New Roman" w:cs="Times New Roman"/>
          <w:i/>
          <w:sz w:val="24"/>
          <w:szCs w:val="24"/>
        </w:rPr>
        <w:t>LS</w:t>
      </w:r>
      <w:r>
        <w:rPr>
          <w:rFonts w:ascii="Times New Roman" w:hAnsi="Times New Roman" w:cs="Times New Roman"/>
          <w:sz w:val="24"/>
          <w:szCs w:val="24"/>
        </w:rPr>
        <w:t xml:space="preserve"> 246); William </w:t>
      </w:r>
      <w:proofErr w:type="spellStart"/>
      <w:r>
        <w:rPr>
          <w:rFonts w:ascii="Times New Roman" w:hAnsi="Times New Roman" w:cs="Times New Roman"/>
          <w:sz w:val="24"/>
          <w:szCs w:val="24"/>
        </w:rPr>
        <w:t>Whewell</w:t>
      </w:r>
      <w:proofErr w:type="spellEnd"/>
      <w:r>
        <w:rPr>
          <w:rFonts w:ascii="Times New Roman" w:hAnsi="Times New Roman" w:cs="Times New Roman"/>
          <w:sz w:val="24"/>
          <w:szCs w:val="24"/>
        </w:rPr>
        <w:t xml:space="preserve"> “From </w:t>
      </w:r>
      <w:r w:rsidRPr="004208CE">
        <w:rPr>
          <w:rFonts w:ascii="Times New Roman" w:hAnsi="Times New Roman" w:cs="Times New Roman"/>
          <w:i/>
          <w:sz w:val="24"/>
          <w:szCs w:val="24"/>
        </w:rPr>
        <w:t>Philosophy of the Inductive Sciences</w:t>
      </w:r>
      <w:r>
        <w:rPr>
          <w:rFonts w:ascii="Times New Roman" w:hAnsi="Times New Roman" w:cs="Times New Roman"/>
          <w:sz w:val="24"/>
          <w:szCs w:val="24"/>
        </w:rPr>
        <w:t>” (</w:t>
      </w:r>
      <w:r w:rsidRPr="00CE4F03">
        <w:rPr>
          <w:rFonts w:ascii="Times New Roman" w:hAnsi="Times New Roman" w:cs="Times New Roman"/>
          <w:i/>
          <w:sz w:val="24"/>
          <w:szCs w:val="24"/>
        </w:rPr>
        <w:t>LS</w:t>
      </w:r>
      <w:r>
        <w:rPr>
          <w:rFonts w:ascii="Times New Roman" w:hAnsi="Times New Roman" w:cs="Times New Roman"/>
          <w:sz w:val="24"/>
          <w:szCs w:val="24"/>
        </w:rPr>
        <w:t xml:space="preserve"> 252); T. H. Huxley, </w:t>
      </w:r>
      <w:r w:rsidRPr="000A2811">
        <w:rPr>
          <w:rFonts w:ascii="Times New Roman" w:hAnsi="Times New Roman" w:cs="Times New Roman"/>
          <w:i/>
          <w:sz w:val="24"/>
          <w:szCs w:val="24"/>
        </w:rPr>
        <w:t>On the Physical Basis of Life</w:t>
      </w:r>
      <w:r>
        <w:rPr>
          <w:rFonts w:ascii="Times New Roman" w:hAnsi="Times New Roman" w:cs="Times New Roman"/>
          <w:sz w:val="24"/>
          <w:szCs w:val="24"/>
        </w:rPr>
        <w:t xml:space="preserve"> (</w:t>
      </w:r>
      <w:r w:rsidRPr="000A2811">
        <w:rPr>
          <w:rFonts w:ascii="Times New Roman" w:hAnsi="Times New Roman" w:cs="Times New Roman"/>
          <w:i/>
          <w:sz w:val="24"/>
          <w:szCs w:val="24"/>
        </w:rPr>
        <w:t>LS</w:t>
      </w:r>
      <w:r>
        <w:rPr>
          <w:rFonts w:ascii="Times New Roman" w:hAnsi="Times New Roman" w:cs="Times New Roman"/>
          <w:sz w:val="24"/>
          <w:szCs w:val="24"/>
        </w:rPr>
        <w:t xml:space="preserve"> 273-6) + Percy Shelley, </w:t>
      </w:r>
      <w:r w:rsidRPr="001946CE">
        <w:rPr>
          <w:rFonts w:ascii="Times New Roman" w:hAnsi="Times New Roman" w:cs="Times New Roman"/>
          <w:i/>
          <w:sz w:val="24"/>
          <w:szCs w:val="24"/>
        </w:rPr>
        <w:t xml:space="preserve">Queen </w:t>
      </w:r>
      <w:proofErr w:type="spellStart"/>
      <w:r w:rsidRPr="001946CE">
        <w:rPr>
          <w:rFonts w:ascii="Times New Roman" w:hAnsi="Times New Roman" w:cs="Times New Roman"/>
          <w:i/>
          <w:sz w:val="24"/>
          <w:szCs w:val="24"/>
        </w:rPr>
        <w:t>Mab</w:t>
      </w:r>
      <w:proofErr w:type="spellEnd"/>
      <w:r>
        <w:rPr>
          <w:rFonts w:ascii="Times New Roman" w:hAnsi="Times New Roman" w:cs="Times New Roman"/>
          <w:sz w:val="24"/>
          <w:szCs w:val="24"/>
        </w:rPr>
        <w:t xml:space="preserve"> (PBS 15-71)</w:t>
      </w:r>
    </w:p>
    <w:p w:rsidR="004309C8" w:rsidRPr="00430158" w:rsidRDefault="004309C8" w:rsidP="004309C8">
      <w:pPr>
        <w:spacing w:before="240" w:line="240" w:lineRule="auto"/>
        <w:ind w:left="720" w:hanging="720"/>
        <w:rPr>
          <w:rFonts w:ascii="Times New Roman" w:hAnsi="Times New Roman" w:cs="Times New Roman"/>
          <w:sz w:val="24"/>
          <w:szCs w:val="24"/>
        </w:rPr>
      </w:pPr>
      <w:r>
        <w:rPr>
          <w:rFonts w:ascii="Times New Roman" w:hAnsi="Times New Roman" w:cs="Times New Roman"/>
          <w:sz w:val="24"/>
          <w:szCs w:val="24"/>
        </w:rPr>
        <w:t>0</w:t>
      </w:r>
      <w:r w:rsidR="00393675">
        <w:rPr>
          <w:rFonts w:ascii="Times New Roman" w:hAnsi="Times New Roman" w:cs="Times New Roman"/>
          <w:sz w:val="24"/>
          <w:szCs w:val="24"/>
        </w:rPr>
        <w:t>9</w:t>
      </w:r>
      <w:r>
        <w:rPr>
          <w:rFonts w:ascii="Times New Roman" w:hAnsi="Times New Roman" w:cs="Times New Roman"/>
          <w:sz w:val="24"/>
          <w:szCs w:val="24"/>
        </w:rPr>
        <w:t>/</w:t>
      </w:r>
      <w:r w:rsidR="00393675">
        <w:rPr>
          <w:rFonts w:ascii="Times New Roman" w:hAnsi="Times New Roman" w:cs="Times New Roman"/>
          <w:sz w:val="24"/>
          <w:szCs w:val="24"/>
        </w:rPr>
        <w:t>08</w:t>
      </w:r>
      <w:r>
        <w:rPr>
          <w:rFonts w:ascii="Times New Roman" w:hAnsi="Times New Roman" w:cs="Times New Roman"/>
          <w:sz w:val="24"/>
          <w:szCs w:val="24"/>
        </w:rPr>
        <w:tab/>
        <w:t xml:space="preserve">Percy Shelley, </w:t>
      </w:r>
      <w:r w:rsidRPr="00D41352">
        <w:rPr>
          <w:rFonts w:ascii="Times New Roman" w:hAnsi="Times New Roman" w:cs="Times New Roman"/>
          <w:i/>
          <w:sz w:val="24"/>
          <w:szCs w:val="24"/>
        </w:rPr>
        <w:t xml:space="preserve">Queen </w:t>
      </w:r>
      <w:proofErr w:type="spellStart"/>
      <w:r w:rsidRPr="00D41352">
        <w:rPr>
          <w:rFonts w:ascii="Times New Roman" w:hAnsi="Times New Roman" w:cs="Times New Roman"/>
          <w:i/>
          <w:sz w:val="24"/>
          <w:szCs w:val="24"/>
        </w:rPr>
        <w:t>Mab</w:t>
      </w:r>
      <w:proofErr w:type="spellEnd"/>
      <w:r>
        <w:rPr>
          <w:rFonts w:ascii="Times New Roman" w:hAnsi="Times New Roman" w:cs="Times New Roman"/>
          <w:sz w:val="24"/>
          <w:szCs w:val="24"/>
        </w:rPr>
        <w:t xml:space="preserve"> (concluded) and </w:t>
      </w:r>
      <w:r w:rsidRPr="00CE4F03">
        <w:rPr>
          <w:rFonts w:ascii="Times New Roman" w:hAnsi="Times New Roman" w:cs="Times New Roman"/>
          <w:i/>
          <w:sz w:val="24"/>
          <w:szCs w:val="24"/>
        </w:rPr>
        <w:t>Prometheus Unbound</w:t>
      </w:r>
      <w:r>
        <w:rPr>
          <w:rFonts w:ascii="Times New Roman" w:hAnsi="Times New Roman" w:cs="Times New Roman"/>
          <w:sz w:val="24"/>
          <w:szCs w:val="24"/>
        </w:rPr>
        <w:t xml:space="preserve">; Mark Lussier, “Wave Dynamics as Primary Ecology in Shelley’s </w:t>
      </w:r>
      <w:r w:rsidRPr="00430158">
        <w:rPr>
          <w:rFonts w:ascii="Times New Roman" w:hAnsi="Times New Roman" w:cs="Times New Roman"/>
          <w:i/>
          <w:sz w:val="24"/>
          <w:szCs w:val="24"/>
        </w:rPr>
        <w:t>Prometheus Unbound</w:t>
      </w:r>
      <w:r>
        <w:rPr>
          <w:rFonts w:ascii="Times New Roman" w:hAnsi="Times New Roman" w:cs="Times New Roman"/>
          <w:sz w:val="24"/>
          <w:szCs w:val="24"/>
        </w:rPr>
        <w:t>” (</w:t>
      </w:r>
      <w:hyperlink r:id="rId11" w:history="1">
        <w:r w:rsidRPr="009B1FD0">
          <w:rPr>
            <w:rStyle w:val="Hyperlink"/>
            <w:rFonts w:ascii="Times New Roman" w:hAnsi="Times New Roman" w:cs="Times New Roman"/>
            <w:sz w:val="24"/>
            <w:szCs w:val="24"/>
          </w:rPr>
          <w:t>www.erudit/revue/ron/1999/v/n16</w:t>
        </w:r>
      </w:hyperlink>
      <w:r>
        <w:rPr>
          <w:rFonts w:ascii="Times New Roman" w:hAnsi="Times New Roman" w:cs="Times New Roman"/>
          <w:sz w:val="24"/>
          <w:szCs w:val="24"/>
        </w:rPr>
        <w:t>)</w:t>
      </w:r>
    </w:p>
    <w:p w:rsidR="004309C8" w:rsidRPr="001946CE" w:rsidRDefault="004309C8" w:rsidP="004309C8">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0</w:t>
      </w:r>
      <w:r w:rsidR="00393675">
        <w:rPr>
          <w:rFonts w:ascii="Times New Roman" w:hAnsi="Times New Roman" w:cs="Times New Roman"/>
          <w:sz w:val="24"/>
          <w:szCs w:val="24"/>
        </w:rPr>
        <w:t>9</w:t>
      </w:r>
      <w:r>
        <w:rPr>
          <w:rFonts w:ascii="Times New Roman" w:hAnsi="Times New Roman" w:cs="Times New Roman"/>
          <w:sz w:val="24"/>
          <w:szCs w:val="24"/>
        </w:rPr>
        <w:t>/1</w:t>
      </w:r>
      <w:r w:rsidR="00393675">
        <w:rPr>
          <w:rFonts w:ascii="Times New Roman" w:hAnsi="Times New Roman" w:cs="Times New Roman"/>
          <w:sz w:val="24"/>
          <w:szCs w:val="24"/>
        </w:rPr>
        <w:t>5</w:t>
      </w:r>
      <w:r>
        <w:rPr>
          <w:rFonts w:ascii="Times New Roman" w:hAnsi="Times New Roman" w:cs="Times New Roman"/>
          <w:sz w:val="24"/>
          <w:szCs w:val="24"/>
        </w:rPr>
        <w:tab/>
        <w:t>Luigi</w:t>
      </w:r>
      <w:r w:rsidRPr="00A9606A">
        <w:rPr>
          <w:rFonts w:ascii="Times New Roman" w:hAnsi="Times New Roman" w:cs="Times New Roman"/>
          <w:sz w:val="24"/>
          <w:szCs w:val="24"/>
        </w:rPr>
        <w:t xml:space="preserve"> </w:t>
      </w:r>
      <w:r>
        <w:rPr>
          <w:rFonts w:ascii="Times New Roman" w:hAnsi="Times New Roman" w:cs="Times New Roman"/>
          <w:sz w:val="24"/>
          <w:szCs w:val="24"/>
        </w:rPr>
        <w:t xml:space="preserve">Galvani, “From </w:t>
      </w:r>
      <w:r w:rsidRPr="00A9606A">
        <w:rPr>
          <w:rFonts w:ascii="Times New Roman" w:hAnsi="Times New Roman" w:cs="Times New Roman"/>
          <w:i/>
          <w:sz w:val="24"/>
          <w:szCs w:val="24"/>
        </w:rPr>
        <w:t xml:space="preserve">De </w:t>
      </w:r>
      <w:proofErr w:type="spellStart"/>
      <w:r w:rsidRPr="00A9606A">
        <w:rPr>
          <w:rFonts w:ascii="Times New Roman" w:hAnsi="Times New Roman" w:cs="Times New Roman"/>
          <w:i/>
          <w:sz w:val="24"/>
          <w:szCs w:val="24"/>
        </w:rPr>
        <w:t>Viribus</w:t>
      </w:r>
      <w:proofErr w:type="spellEnd"/>
      <w:r w:rsidRPr="00A9606A">
        <w:rPr>
          <w:rFonts w:ascii="Times New Roman" w:hAnsi="Times New Roman" w:cs="Times New Roman"/>
          <w:i/>
          <w:sz w:val="24"/>
          <w:szCs w:val="24"/>
        </w:rPr>
        <w:t xml:space="preserve"> </w:t>
      </w:r>
      <w:proofErr w:type="spellStart"/>
      <w:r w:rsidRPr="00A9606A">
        <w:rPr>
          <w:rFonts w:ascii="Times New Roman" w:hAnsi="Times New Roman" w:cs="Times New Roman"/>
          <w:i/>
          <w:sz w:val="24"/>
          <w:szCs w:val="24"/>
        </w:rPr>
        <w:t>Electricitatis</w:t>
      </w:r>
      <w:proofErr w:type="spellEnd"/>
      <w:r>
        <w:rPr>
          <w:rFonts w:ascii="Times New Roman" w:hAnsi="Times New Roman" w:cs="Times New Roman"/>
          <w:sz w:val="24"/>
          <w:szCs w:val="24"/>
        </w:rPr>
        <w:t xml:space="preserve"> (LS 135); Sir </w:t>
      </w:r>
      <w:proofErr w:type="spellStart"/>
      <w:r>
        <w:rPr>
          <w:rFonts w:ascii="Times New Roman" w:hAnsi="Times New Roman" w:cs="Times New Roman"/>
          <w:sz w:val="24"/>
          <w:szCs w:val="24"/>
        </w:rPr>
        <w:t>Humphry</w:t>
      </w:r>
      <w:proofErr w:type="spellEnd"/>
      <w:r>
        <w:rPr>
          <w:rFonts w:ascii="Times New Roman" w:hAnsi="Times New Roman" w:cs="Times New Roman"/>
          <w:sz w:val="24"/>
          <w:szCs w:val="24"/>
        </w:rPr>
        <w:t xml:space="preserve"> Davy, “From </w:t>
      </w:r>
      <w:r w:rsidRPr="00577B68">
        <w:rPr>
          <w:rFonts w:ascii="Times New Roman" w:hAnsi="Times New Roman" w:cs="Times New Roman"/>
          <w:i/>
          <w:sz w:val="24"/>
          <w:szCs w:val="24"/>
        </w:rPr>
        <w:t>Discourse, Introductory to a Course of Lectures on Chemistry</w:t>
      </w:r>
      <w:r>
        <w:rPr>
          <w:rFonts w:ascii="Times New Roman" w:hAnsi="Times New Roman" w:cs="Times New Roman"/>
          <w:sz w:val="24"/>
          <w:szCs w:val="24"/>
        </w:rPr>
        <w:t>” (</w:t>
      </w:r>
      <w:r w:rsidRPr="001946CE">
        <w:rPr>
          <w:rFonts w:ascii="Times New Roman" w:hAnsi="Times New Roman" w:cs="Times New Roman"/>
          <w:i/>
          <w:sz w:val="24"/>
          <w:szCs w:val="24"/>
        </w:rPr>
        <w:t>LS</w:t>
      </w:r>
      <w:r>
        <w:rPr>
          <w:rFonts w:ascii="Times New Roman" w:hAnsi="Times New Roman" w:cs="Times New Roman"/>
          <w:sz w:val="24"/>
          <w:szCs w:val="24"/>
        </w:rPr>
        <w:t xml:space="preserve"> 140); Babbage, “From </w:t>
      </w:r>
      <w:r w:rsidRPr="00577B68">
        <w:rPr>
          <w:rFonts w:ascii="Times New Roman" w:hAnsi="Times New Roman" w:cs="Times New Roman"/>
          <w:i/>
          <w:sz w:val="24"/>
          <w:szCs w:val="24"/>
        </w:rPr>
        <w:t>On the Economy of Machinery and Manufactures</w:t>
      </w:r>
      <w:r>
        <w:rPr>
          <w:rFonts w:ascii="Times New Roman" w:hAnsi="Times New Roman" w:cs="Times New Roman"/>
          <w:sz w:val="24"/>
          <w:szCs w:val="24"/>
        </w:rPr>
        <w:t>” (</w:t>
      </w:r>
      <w:r w:rsidRPr="001946CE">
        <w:rPr>
          <w:rFonts w:ascii="Times New Roman" w:hAnsi="Times New Roman" w:cs="Times New Roman"/>
          <w:i/>
          <w:sz w:val="24"/>
          <w:szCs w:val="24"/>
        </w:rPr>
        <w:t>LS</w:t>
      </w:r>
      <w:r>
        <w:rPr>
          <w:rFonts w:ascii="Times New Roman" w:hAnsi="Times New Roman" w:cs="Times New Roman"/>
          <w:sz w:val="24"/>
          <w:szCs w:val="24"/>
        </w:rPr>
        <w:t xml:space="preserve"> 109); Xavier Bichat, “From </w:t>
      </w:r>
      <w:r w:rsidRPr="00B0085D">
        <w:rPr>
          <w:rFonts w:ascii="Times New Roman" w:hAnsi="Times New Roman" w:cs="Times New Roman"/>
          <w:i/>
          <w:sz w:val="24"/>
          <w:szCs w:val="24"/>
        </w:rPr>
        <w:t>General Anatomy</w:t>
      </w:r>
      <w:r>
        <w:rPr>
          <w:rFonts w:ascii="Times New Roman" w:hAnsi="Times New Roman" w:cs="Times New Roman"/>
          <w:sz w:val="24"/>
          <w:szCs w:val="24"/>
        </w:rPr>
        <w:t>” (</w:t>
      </w:r>
      <w:r w:rsidRPr="001946CE">
        <w:rPr>
          <w:rFonts w:ascii="Times New Roman" w:hAnsi="Times New Roman" w:cs="Times New Roman"/>
          <w:i/>
          <w:sz w:val="24"/>
          <w:szCs w:val="24"/>
        </w:rPr>
        <w:t>LS</w:t>
      </w:r>
      <w:r>
        <w:rPr>
          <w:rFonts w:ascii="Times New Roman" w:hAnsi="Times New Roman" w:cs="Times New Roman"/>
          <w:sz w:val="24"/>
          <w:szCs w:val="24"/>
        </w:rPr>
        <w:t xml:space="preserve"> 150); Rudolf </w:t>
      </w:r>
      <w:proofErr w:type="spellStart"/>
      <w:r>
        <w:rPr>
          <w:rFonts w:ascii="Times New Roman" w:hAnsi="Times New Roman" w:cs="Times New Roman"/>
          <w:sz w:val="24"/>
          <w:szCs w:val="24"/>
        </w:rPr>
        <w:t>Verchow</w:t>
      </w:r>
      <w:proofErr w:type="spellEnd"/>
      <w:r>
        <w:rPr>
          <w:rFonts w:ascii="Times New Roman" w:hAnsi="Times New Roman" w:cs="Times New Roman"/>
          <w:sz w:val="24"/>
          <w:szCs w:val="24"/>
        </w:rPr>
        <w:t xml:space="preserve">, “From </w:t>
      </w:r>
      <w:r w:rsidRPr="00B0085D">
        <w:rPr>
          <w:rFonts w:ascii="Times New Roman" w:hAnsi="Times New Roman" w:cs="Times New Roman"/>
          <w:i/>
          <w:sz w:val="24"/>
          <w:szCs w:val="24"/>
        </w:rPr>
        <w:t>Cellular Pathology</w:t>
      </w:r>
      <w:r>
        <w:rPr>
          <w:rFonts w:ascii="Times New Roman" w:hAnsi="Times New Roman" w:cs="Times New Roman"/>
          <w:sz w:val="24"/>
          <w:szCs w:val="24"/>
        </w:rPr>
        <w:t>” (</w:t>
      </w:r>
      <w:r w:rsidRPr="00B0085D">
        <w:rPr>
          <w:rFonts w:ascii="Times New Roman" w:hAnsi="Times New Roman" w:cs="Times New Roman"/>
          <w:i/>
          <w:sz w:val="24"/>
          <w:szCs w:val="24"/>
        </w:rPr>
        <w:t>LS</w:t>
      </w:r>
      <w:r>
        <w:rPr>
          <w:rFonts w:ascii="Times New Roman" w:hAnsi="Times New Roman" w:cs="Times New Roman"/>
          <w:sz w:val="24"/>
          <w:szCs w:val="24"/>
        </w:rPr>
        <w:t xml:space="preserve"> 152) + Mary Shelley, </w:t>
      </w:r>
      <w:r w:rsidRPr="00B0085D">
        <w:rPr>
          <w:rFonts w:ascii="Times New Roman" w:hAnsi="Times New Roman" w:cs="Times New Roman"/>
          <w:i/>
          <w:sz w:val="24"/>
          <w:szCs w:val="24"/>
        </w:rPr>
        <w:t>Frankenstein</w:t>
      </w:r>
      <w:r>
        <w:rPr>
          <w:rFonts w:ascii="Times New Roman" w:hAnsi="Times New Roman" w:cs="Times New Roman"/>
          <w:sz w:val="24"/>
          <w:szCs w:val="24"/>
        </w:rPr>
        <w:t xml:space="preserve"> (vii-58)</w:t>
      </w:r>
    </w:p>
    <w:p w:rsidR="004309C8" w:rsidRPr="00D41352" w:rsidRDefault="00393675" w:rsidP="004309C8">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09</w:t>
      </w:r>
      <w:r w:rsidR="004309C8">
        <w:rPr>
          <w:rFonts w:ascii="Times New Roman" w:hAnsi="Times New Roman" w:cs="Times New Roman"/>
          <w:sz w:val="24"/>
          <w:szCs w:val="24"/>
        </w:rPr>
        <w:t>/2</w:t>
      </w:r>
      <w:r>
        <w:rPr>
          <w:rFonts w:ascii="Times New Roman" w:hAnsi="Times New Roman" w:cs="Times New Roman"/>
          <w:sz w:val="24"/>
          <w:szCs w:val="24"/>
        </w:rPr>
        <w:t>2</w:t>
      </w:r>
      <w:r w:rsidR="004309C8">
        <w:rPr>
          <w:rFonts w:ascii="Times New Roman" w:hAnsi="Times New Roman" w:cs="Times New Roman"/>
          <w:sz w:val="24"/>
          <w:szCs w:val="24"/>
        </w:rPr>
        <w:tab/>
        <w:t xml:space="preserve">Mary Shelley, </w:t>
      </w:r>
      <w:r w:rsidR="004309C8" w:rsidRPr="00B0085D">
        <w:rPr>
          <w:rFonts w:ascii="Times New Roman" w:hAnsi="Times New Roman" w:cs="Times New Roman"/>
          <w:i/>
          <w:sz w:val="24"/>
          <w:szCs w:val="24"/>
        </w:rPr>
        <w:t>Frankenstein</w:t>
      </w:r>
      <w:r w:rsidR="004309C8">
        <w:rPr>
          <w:rFonts w:ascii="Times New Roman" w:hAnsi="Times New Roman" w:cs="Times New Roman"/>
          <w:sz w:val="24"/>
          <w:szCs w:val="24"/>
        </w:rPr>
        <w:t xml:space="preserve"> (58-156); Anne Mellor, “Possessing Nature: The Female in </w:t>
      </w:r>
      <w:r w:rsidR="004309C8" w:rsidRPr="00D41352">
        <w:rPr>
          <w:rFonts w:ascii="Times New Roman" w:hAnsi="Times New Roman" w:cs="Times New Roman"/>
          <w:i/>
          <w:sz w:val="24"/>
          <w:szCs w:val="24"/>
        </w:rPr>
        <w:t>Frankenstein</w:t>
      </w:r>
      <w:r w:rsidR="004309C8">
        <w:rPr>
          <w:rFonts w:ascii="Times New Roman" w:hAnsi="Times New Roman" w:cs="Times New Roman"/>
          <w:sz w:val="24"/>
          <w:szCs w:val="24"/>
        </w:rPr>
        <w:t>,” and Marilyn Butler, “</w:t>
      </w:r>
      <w:r w:rsidR="004309C8" w:rsidRPr="00D41352">
        <w:rPr>
          <w:rFonts w:ascii="Times New Roman" w:hAnsi="Times New Roman" w:cs="Times New Roman"/>
          <w:i/>
          <w:sz w:val="24"/>
          <w:szCs w:val="24"/>
        </w:rPr>
        <w:t>Frankenstein</w:t>
      </w:r>
      <w:r w:rsidR="004309C8">
        <w:rPr>
          <w:rFonts w:ascii="Times New Roman" w:hAnsi="Times New Roman" w:cs="Times New Roman"/>
          <w:sz w:val="24"/>
          <w:szCs w:val="24"/>
        </w:rPr>
        <w:t xml:space="preserve"> and Radical Science” (302-13)</w:t>
      </w:r>
    </w:p>
    <w:p w:rsidR="004309C8" w:rsidRPr="00147035" w:rsidRDefault="004309C8" w:rsidP="004309C8">
      <w:pPr>
        <w:spacing w:before="240" w:line="240" w:lineRule="auto"/>
        <w:ind w:left="720" w:hanging="720"/>
        <w:rPr>
          <w:rFonts w:ascii="Times New Roman" w:hAnsi="Times New Roman" w:cs="Times New Roman"/>
          <w:i/>
          <w:sz w:val="24"/>
          <w:szCs w:val="24"/>
        </w:rPr>
      </w:pPr>
      <w:r>
        <w:rPr>
          <w:rFonts w:ascii="Times New Roman" w:hAnsi="Times New Roman" w:cs="Times New Roman"/>
          <w:sz w:val="24"/>
          <w:szCs w:val="24"/>
        </w:rPr>
        <w:t>0</w:t>
      </w:r>
      <w:r w:rsidR="00393675">
        <w:rPr>
          <w:rFonts w:ascii="Times New Roman" w:hAnsi="Times New Roman" w:cs="Times New Roman"/>
          <w:sz w:val="24"/>
          <w:szCs w:val="24"/>
        </w:rPr>
        <w:t>9</w:t>
      </w:r>
      <w:r>
        <w:rPr>
          <w:rFonts w:ascii="Times New Roman" w:hAnsi="Times New Roman" w:cs="Times New Roman"/>
          <w:sz w:val="24"/>
          <w:szCs w:val="24"/>
        </w:rPr>
        <w:t>/2</w:t>
      </w:r>
      <w:r w:rsidR="00393675">
        <w:rPr>
          <w:rFonts w:ascii="Times New Roman" w:hAnsi="Times New Roman" w:cs="Times New Roman"/>
          <w:sz w:val="24"/>
          <w:szCs w:val="24"/>
        </w:rPr>
        <w:t>9</w:t>
      </w:r>
      <w:r>
        <w:rPr>
          <w:rFonts w:ascii="Times New Roman" w:hAnsi="Times New Roman" w:cs="Times New Roman"/>
          <w:sz w:val="24"/>
          <w:szCs w:val="24"/>
        </w:rPr>
        <w:tab/>
        <w:t xml:space="preserve">Robert Louis Stevenson, </w:t>
      </w:r>
      <w:r w:rsidRPr="00393C1D">
        <w:rPr>
          <w:rFonts w:ascii="Times New Roman" w:hAnsi="Times New Roman" w:cs="Times New Roman"/>
          <w:i/>
          <w:sz w:val="24"/>
          <w:szCs w:val="24"/>
        </w:rPr>
        <w:t>The Strange Case of Dr. Jekyll and Mr. Hyde</w:t>
      </w:r>
      <w:r>
        <w:rPr>
          <w:rFonts w:ascii="Times New Roman" w:hAnsi="Times New Roman" w:cs="Times New Roman"/>
          <w:sz w:val="24"/>
          <w:szCs w:val="24"/>
        </w:rPr>
        <w:t xml:space="preserve">; George Henry Lewes, “From </w:t>
      </w:r>
      <w:r w:rsidRPr="008E2350">
        <w:rPr>
          <w:rFonts w:ascii="Times New Roman" w:hAnsi="Times New Roman" w:cs="Times New Roman"/>
          <w:i/>
          <w:sz w:val="24"/>
          <w:szCs w:val="24"/>
        </w:rPr>
        <w:t>The Physical Basis of Mind</w:t>
      </w:r>
      <w:r>
        <w:rPr>
          <w:rFonts w:ascii="Times New Roman" w:hAnsi="Times New Roman" w:cs="Times New Roman"/>
          <w:sz w:val="24"/>
          <w:szCs w:val="24"/>
        </w:rPr>
        <w:t>” (</w:t>
      </w:r>
      <w:r w:rsidRPr="00CE4F03">
        <w:rPr>
          <w:rFonts w:ascii="Times New Roman" w:hAnsi="Times New Roman" w:cs="Times New Roman"/>
          <w:i/>
          <w:sz w:val="24"/>
          <w:szCs w:val="24"/>
        </w:rPr>
        <w:t>LS</w:t>
      </w:r>
      <w:r>
        <w:rPr>
          <w:rFonts w:ascii="Times New Roman" w:hAnsi="Times New Roman" w:cs="Times New Roman"/>
          <w:sz w:val="24"/>
          <w:szCs w:val="24"/>
        </w:rPr>
        <w:t xml:space="preserve"> 161-3); George John </w:t>
      </w:r>
      <w:proofErr w:type="spellStart"/>
      <w:r>
        <w:rPr>
          <w:rFonts w:ascii="Times New Roman" w:hAnsi="Times New Roman" w:cs="Times New Roman"/>
          <w:sz w:val="24"/>
          <w:szCs w:val="24"/>
        </w:rPr>
        <w:t>Romanes</w:t>
      </w:r>
      <w:proofErr w:type="spellEnd"/>
      <w:r>
        <w:rPr>
          <w:rFonts w:ascii="Times New Roman" w:hAnsi="Times New Roman" w:cs="Times New Roman"/>
          <w:sz w:val="24"/>
          <w:szCs w:val="24"/>
        </w:rPr>
        <w:t xml:space="preserve">, “From </w:t>
      </w:r>
      <w:r w:rsidRPr="00147035">
        <w:rPr>
          <w:rFonts w:ascii="Times New Roman" w:hAnsi="Times New Roman" w:cs="Times New Roman"/>
          <w:i/>
          <w:sz w:val="24"/>
          <w:szCs w:val="24"/>
        </w:rPr>
        <w:t>Mental Evolution in Man</w:t>
      </w:r>
      <w:r>
        <w:rPr>
          <w:rFonts w:ascii="Times New Roman" w:hAnsi="Times New Roman" w:cs="Times New Roman"/>
          <w:sz w:val="24"/>
          <w:szCs w:val="24"/>
        </w:rPr>
        <w:t>” (</w:t>
      </w:r>
      <w:r w:rsidRPr="005B08E5">
        <w:rPr>
          <w:rFonts w:ascii="Times New Roman" w:hAnsi="Times New Roman" w:cs="Times New Roman"/>
          <w:i/>
          <w:sz w:val="24"/>
          <w:szCs w:val="24"/>
        </w:rPr>
        <w:t>LS</w:t>
      </w:r>
      <w:r>
        <w:rPr>
          <w:rFonts w:ascii="Times New Roman" w:hAnsi="Times New Roman" w:cs="Times New Roman"/>
          <w:sz w:val="24"/>
          <w:szCs w:val="24"/>
        </w:rPr>
        <w:t xml:space="preserve"> 279)Thomas </w:t>
      </w:r>
      <w:proofErr w:type="spellStart"/>
      <w:r>
        <w:rPr>
          <w:rFonts w:ascii="Times New Roman" w:hAnsi="Times New Roman" w:cs="Times New Roman"/>
          <w:sz w:val="24"/>
          <w:szCs w:val="24"/>
        </w:rPr>
        <w:t>Laycock</w:t>
      </w:r>
      <w:proofErr w:type="spellEnd"/>
      <w:r>
        <w:rPr>
          <w:rFonts w:ascii="Times New Roman" w:hAnsi="Times New Roman" w:cs="Times New Roman"/>
          <w:sz w:val="24"/>
          <w:szCs w:val="24"/>
        </w:rPr>
        <w:t xml:space="preserve">, “From </w:t>
      </w:r>
      <w:r w:rsidRPr="004208CE">
        <w:rPr>
          <w:rFonts w:ascii="Times New Roman" w:hAnsi="Times New Roman" w:cs="Times New Roman"/>
          <w:i/>
          <w:sz w:val="24"/>
          <w:szCs w:val="24"/>
        </w:rPr>
        <w:t>Mind and Brain</w:t>
      </w:r>
      <w:r>
        <w:rPr>
          <w:rFonts w:ascii="Times New Roman" w:hAnsi="Times New Roman" w:cs="Times New Roman"/>
          <w:sz w:val="24"/>
          <w:szCs w:val="24"/>
        </w:rPr>
        <w:t>” (</w:t>
      </w:r>
      <w:r w:rsidRPr="005B08E5">
        <w:rPr>
          <w:rFonts w:ascii="Times New Roman" w:hAnsi="Times New Roman" w:cs="Times New Roman"/>
          <w:i/>
          <w:sz w:val="24"/>
          <w:szCs w:val="24"/>
        </w:rPr>
        <w:t>LS</w:t>
      </w:r>
      <w:r>
        <w:rPr>
          <w:rFonts w:ascii="Times New Roman" w:hAnsi="Times New Roman" w:cs="Times New Roman"/>
          <w:sz w:val="24"/>
          <w:szCs w:val="24"/>
        </w:rPr>
        <w:t xml:space="preserve"> 349); Henry </w:t>
      </w:r>
      <w:proofErr w:type="spellStart"/>
      <w:r>
        <w:rPr>
          <w:rFonts w:ascii="Times New Roman" w:hAnsi="Times New Roman" w:cs="Times New Roman"/>
          <w:sz w:val="24"/>
          <w:szCs w:val="24"/>
        </w:rPr>
        <w:t>Maudsley</w:t>
      </w:r>
      <w:proofErr w:type="spellEnd"/>
      <w:r>
        <w:rPr>
          <w:rFonts w:ascii="Times New Roman" w:hAnsi="Times New Roman" w:cs="Times New Roman"/>
          <w:sz w:val="24"/>
          <w:szCs w:val="24"/>
        </w:rPr>
        <w:t>, “From Body and Mind” (</w:t>
      </w:r>
      <w:r w:rsidRPr="005B08E5">
        <w:rPr>
          <w:rFonts w:ascii="Times New Roman" w:hAnsi="Times New Roman" w:cs="Times New Roman"/>
          <w:i/>
          <w:sz w:val="24"/>
          <w:szCs w:val="24"/>
        </w:rPr>
        <w:t>LS</w:t>
      </w:r>
      <w:r>
        <w:rPr>
          <w:rFonts w:ascii="Times New Roman" w:hAnsi="Times New Roman" w:cs="Times New Roman"/>
          <w:sz w:val="24"/>
          <w:szCs w:val="24"/>
        </w:rPr>
        <w:t xml:space="preserve"> 364), </w:t>
      </w:r>
      <w:proofErr w:type="spellStart"/>
      <w:r>
        <w:rPr>
          <w:rFonts w:ascii="Times New Roman" w:hAnsi="Times New Roman" w:cs="Times New Roman"/>
          <w:sz w:val="24"/>
          <w:szCs w:val="24"/>
        </w:rPr>
        <w:t>Cesare</w:t>
      </w:r>
      <w:proofErr w:type="spellEnd"/>
      <w:r>
        <w:rPr>
          <w:rFonts w:ascii="Times New Roman" w:hAnsi="Times New Roman" w:cs="Times New Roman"/>
          <w:sz w:val="24"/>
          <w:szCs w:val="24"/>
        </w:rPr>
        <w:t xml:space="preserve"> Lombroso, “From </w:t>
      </w:r>
      <w:r w:rsidRPr="00147035">
        <w:rPr>
          <w:rFonts w:ascii="Times New Roman" w:hAnsi="Times New Roman" w:cs="Times New Roman"/>
          <w:i/>
          <w:sz w:val="24"/>
          <w:szCs w:val="24"/>
        </w:rPr>
        <w:t>The Criminal Man</w:t>
      </w:r>
      <w:r>
        <w:rPr>
          <w:rFonts w:ascii="Times New Roman" w:hAnsi="Times New Roman" w:cs="Times New Roman"/>
          <w:sz w:val="24"/>
          <w:szCs w:val="24"/>
        </w:rPr>
        <w:t xml:space="preserve">” (LS 516)and William James, “From </w:t>
      </w:r>
      <w:r w:rsidRPr="003C2584">
        <w:rPr>
          <w:rFonts w:ascii="Times New Roman" w:hAnsi="Times New Roman" w:cs="Times New Roman"/>
          <w:i/>
          <w:sz w:val="24"/>
          <w:szCs w:val="24"/>
        </w:rPr>
        <w:t>Principles of Psychology</w:t>
      </w:r>
      <w:r>
        <w:rPr>
          <w:rFonts w:ascii="Times New Roman" w:hAnsi="Times New Roman" w:cs="Times New Roman"/>
          <w:sz w:val="24"/>
          <w:szCs w:val="24"/>
        </w:rPr>
        <w:t>” (</w:t>
      </w:r>
      <w:r w:rsidRPr="005B08E5">
        <w:rPr>
          <w:rFonts w:ascii="Times New Roman" w:hAnsi="Times New Roman" w:cs="Times New Roman"/>
          <w:i/>
          <w:sz w:val="24"/>
          <w:szCs w:val="24"/>
        </w:rPr>
        <w:t>LS</w:t>
      </w:r>
      <w:r>
        <w:rPr>
          <w:rFonts w:ascii="Times New Roman" w:hAnsi="Times New Roman" w:cs="Times New Roman"/>
          <w:sz w:val="24"/>
          <w:szCs w:val="24"/>
        </w:rPr>
        <w:t xml:space="preserve"> 373)</w:t>
      </w:r>
    </w:p>
    <w:p w:rsidR="004309C8" w:rsidRDefault="00393675" w:rsidP="004309C8">
      <w:pPr>
        <w:spacing w:before="240" w:line="240" w:lineRule="auto"/>
        <w:ind w:left="720" w:hanging="720"/>
        <w:rPr>
          <w:rFonts w:ascii="Times New Roman" w:hAnsi="Times New Roman" w:cs="Times New Roman"/>
          <w:sz w:val="24"/>
          <w:szCs w:val="24"/>
        </w:rPr>
      </w:pPr>
      <w:r>
        <w:rPr>
          <w:rFonts w:ascii="Times New Roman" w:hAnsi="Times New Roman" w:cs="Times New Roman"/>
          <w:sz w:val="24"/>
          <w:szCs w:val="24"/>
        </w:rPr>
        <w:t>1</w:t>
      </w:r>
      <w:r w:rsidR="004309C8">
        <w:rPr>
          <w:rFonts w:ascii="Times New Roman" w:hAnsi="Times New Roman" w:cs="Times New Roman"/>
          <w:sz w:val="24"/>
          <w:szCs w:val="24"/>
        </w:rPr>
        <w:t>0/</w:t>
      </w:r>
      <w:r>
        <w:rPr>
          <w:rFonts w:ascii="Times New Roman" w:hAnsi="Times New Roman" w:cs="Times New Roman"/>
          <w:sz w:val="24"/>
          <w:szCs w:val="24"/>
        </w:rPr>
        <w:t>06</w:t>
      </w:r>
      <w:r w:rsidR="004309C8">
        <w:rPr>
          <w:rFonts w:ascii="Times New Roman" w:hAnsi="Times New Roman" w:cs="Times New Roman"/>
          <w:sz w:val="24"/>
          <w:szCs w:val="24"/>
        </w:rPr>
        <w:tab/>
        <w:t xml:space="preserve">H. G. Wells, </w:t>
      </w:r>
      <w:r w:rsidR="004309C8" w:rsidRPr="008E2350">
        <w:rPr>
          <w:rFonts w:ascii="Times New Roman" w:hAnsi="Times New Roman" w:cs="Times New Roman"/>
          <w:i/>
          <w:sz w:val="24"/>
          <w:szCs w:val="24"/>
        </w:rPr>
        <w:t>The Island of Dr. Moreau</w:t>
      </w:r>
      <w:r w:rsidR="004309C8">
        <w:rPr>
          <w:rFonts w:ascii="Times New Roman" w:hAnsi="Times New Roman" w:cs="Times New Roman"/>
          <w:sz w:val="24"/>
          <w:szCs w:val="24"/>
        </w:rPr>
        <w:t xml:space="preserve">; Claude Bernard, “From </w:t>
      </w:r>
      <w:r w:rsidR="004309C8" w:rsidRPr="00A110DB">
        <w:rPr>
          <w:rFonts w:ascii="Times New Roman" w:hAnsi="Times New Roman" w:cs="Times New Roman"/>
          <w:i/>
          <w:sz w:val="24"/>
          <w:szCs w:val="24"/>
        </w:rPr>
        <w:t>An Introduction to the Study of Experimental Medicine</w:t>
      </w:r>
      <w:r w:rsidR="004309C8">
        <w:rPr>
          <w:rFonts w:ascii="Times New Roman" w:hAnsi="Times New Roman" w:cs="Times New Roman"/>
          <w:sz w:val="24"/>
          <w:szCs w:val="24"/>
        </w:rPr>
        <w:t>” (</w:t>
      </w:r>
      <w:r w:rsidR="004309C8" w:rsidRPr="000A2811">
        <w:rPr>
          <w:rFonts w:ascii="Times New Roman" w:hAnsi="Times New Roman" w:cs="Times New Roman"/>
          <w:i/>
          <w:sz w:val="24"/>
          <w:szCs w:val="24"/>
        </w:rPr>
        <w:t>LS</w:t>
      </w:r>
      <w:r w:rsidR="004309C8">
        <w:rPr>
          <w:rFonts w:ascii="Times New Roman" w:hAnsi="Times New Roman" w:cs="Times New Roman"/>
          <w:sz w:val="24"/>
          <w:szCs w:val="24"/>
        </w:rPr>
        <w:t xml:space="preserve"> 203); Sir James Paget, “Vivisection: Its Pains and Its Uses” (LS 209); Charles Darwin, “From </w:t>
      </w:r>
      <w:r w:rsidR="004309C8" w:rsidRPr="004208CE">
        <w:rPr>
          <w:rFonts w:ascii="Times New Roman" w:hAnsi="Times New Roman" w:cs="Times New Roman"/>
          <w:i/>
          <w:sz w:val="24"/>
          <w:szCs w:val="24"/>
        </w:rPr>
        <w:t>Origin of the Species</w:t>
      </w:r>
      <w:r w:rsidR="004309C8">
        <w:rPr>
          <w:rFonts w:ascii="Times New Roman" w:hAnsi="Times New Roman" w:cs="Times New Roman"/>
          <w:sz w:val="24"/>
          <w:szCs w:val="24"/>
        </w:rPr>
        <w:t xml:space="preserve">” and “From </w:t>
      </w:r>
      <w:r w:rsidR="004309C8" w:rsidRPr="004208CE">
        <w:rPr>
          <w:rFonts w:ascii="Times New Roman" w:hAnsi="Times New Roman" w:cs="Times New Roman"/>
          <w:i/>
          <w:sz w:val="24"/>
          <w:szCs w:val="24"/>
        </w:rPr>
        <w:t>The Descent of Man and Selection in Relation to Sex</w:t>
      </w:r>
      <w:r w:rsidR="004309C8">
        <w:rPr>
          <w:rFonts w:ascii="Times New Roman" w:hAnsi="Times New Roman" w:cs="Times New Roman"/>
          <w:sz w:val="24"/>
          <w:szCs w:val="24"/>
        </w:rPr>
        <w:t>” (</w:t>
      </w:r>
      <w:r w:rsidR="004309C8" w:rsidRPr="00CE4F03">
        <w:rPr>
          <w:rFonts w:ascii="Times New Roman" w:hAnsi="Times New Roman" w:cs="Times New Roman"/>
          <w:i/>
          <w:sz w:val="24"/>
          <w:szCs w:val="24"/>
        </w:rPr>
        <w:t>LS</w:t>
      </w:r>
      <w:r w:rsidR="004309C8">
        <w:rPr>
          <w:rFonts w:ascii="Times New Roman" w:hAnsi="Times New Roman" w:cs="Times New Roman"/>
          <w:sz w:val="24"/>
          <w:szCs w:val="24"/>
        </w:rPr>
        <w:t xml:space="preserve"> 258, 308); Thomas Henry Huxley, </w:t>
      </w:r>
      <w:r w:rsidR="004309C8" w:rsidRPr="004208CE">
        <w:rPr>
          <w:rFonts w:ascii="Times New Roman" w:hAnsi="Times New Roman" w:cs="Times New Roman"/>
          <w:i/>
          <w:sz w:val="24"/>
          <w:szCs w:val="24"/>
        </w:rPr>
        <w:t>On the Physical Basis of Life</w:t>
      </w:r>
      <w:r w:rsidR="004309C8">
        <w:rPr>
          <w:rFonts w:ascii="Times New Roman" w:hAnsi="Times New Roman" w:cs="Times New Roman"/>
          <w:sz w:val="24"/>
          <w:szCs w:val="24"/>
        </w:rPr>
        <w:t xml:space="preserve"> (</w:t>
      </w:r>
      <w:r w:rsidR="004309C8" w:rsidRPr="00CE4F03">
        <w:rPr>
          <w:rFonts w:ascii="Times New Roman" w:hAnsi="Times New Roman" w:cs="Times New Roman"/>
          <w:i/>
          <w:sz w:val="24"/>
          <w:szCs w:val="24"/>
        </w:rPr>
        <w:t>LS</w:t>
      </w:r>
      <w:r w:rsidR="004309C8">
        <w:rPr>
          <w:rFonts w:ascii="Times New Roman" w:hAnsi="Times New Roman" w:cs="Times New Roman"/>
          <w:sz w:val="24"/>
          <w:szCs w:val="24"/>
        </w:rPr>
        <w:t xml:space="preserve"> 273), and Hebert Spencer, “From </w:t>
      </w:r>
      <w:r w:rsidR="004309C8" w:rsidRPr="004208CE">
        <w:rPr>
          <w:rFonts w:ascii="Times New Roman" w:hAnsi="Times New Roman" w:cs="Times New Roman"/>
          <w:i/>
          <w:sz w:val="24"/>
          <w:szCs w:val="24"/>
        </w:rPr>
        <w:t>Principles of Biology</w:t>
      </w:r>
      <w:r w:rsidR="004309C8">
        <w:rPr>
          <w:rFonts w:ascii="Times New Roman" w:hAnsi="Times New Roman" w:cs="Times New Roman"/>
          <w:sz w:val="24"/>
          <w:szCs w:val="24"/>
        </w:rPr>
        <w:t>” (</w:t>
      </w:r>
      <w:r w:rsidR="004309C8" w:rsidRPr="00CE4F03">
        <w:rPr>
          <w:rFonts w:ascii="Times New Roman" w:hAnsi="Times New Roman" w:cs="Times New Roman"/>
          <w:i/>
          <w:sz w:val="24"/>
          <w:szCs w:val="24"/>
        </w:rPr>
        <w:t>LS</w:t>
      </w:r>
      <w:r w:rsidR="004309C8">
        <w:rPr>
          <w:rFonts w:ascii="Times New Roman" w:hAnsi="Times New Roman" w:cs="Times New Roman"/>
          <w:sz w:val="24"/>
          <w:szCs w:val="24"/>
        </w:rPr>
        <w:t xml:space="preserve"> 285).</w:t>
      </w:r>
    </w:p>
    <w:p w:rsidR="004309C8" w:rsidRPr="008E2350" w:rsidRDefault="00393675" w:rsidP="004309C8">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1</w:t>
      </w:r>
      <w:r w:rsidR="004309C8">
        <w:rPr>
          <w:rFonts w:ascii="Times New Roman" w:hAnsi="Times New Roman" w:cs="Times New Roman"/>
          <w:sz w:val="24"/>
          <w:szCs w:val="24"/>
        </w:rPr>
        <w:t>0/</w:t>
      </w:r>
      <w:r>
        <w:rPr>
          <w:rFonts w:ascii="Times New Roman" w:hAnsi="Times New Roman" w:cs="Times New Roman"/>
          <w:sz w:val="24"/>
          <w:szCs w:val="24"/>
        </w:rPr>
        <w:t>13</w:t>
      </w:r>
      <w:r w:rsidR="004309C8">
        <w:rPr>
          <w:rFonts w:ascii="Times New Roman" w:hAnsi="Times New Roman" w:cs="Times New Roman"/>
          <w:sz w:val="24"/>
          <w:szCs w:val="24"/>
        </w:rPr>
        <w:tab/>
        <w:t xml:space="preserve">Abbot, </w:t>
      </w:r>
      <w:r w:rsidR="004309C8" w:rsidRPr="00393C1D">
        <w:rPr>
          <w:rFonts w:ascii="Times New Roman" w:hAnsi="Times New Roman" w:cs="Times New Roman"/>
          <w:i/>
          <w:sz w:val="24"/>
          <w:szCs w:val="24"/>
        </w:rPr>
        <w:t>Flatland: A Romance of Many Dimensions</w:t>
      </w:r>
      <w:r w:rsidR="004309C8">
        <w:rPr>
          <w:rFonts w:ascii="Times New Roman" w:hAnsi="Times New Roman" w:cs="Times New Roman"/>
          <w:sz w:val="24"/>
          <w:szCs w:val="24"/>
        </w:rPr>
        <w:t xml:space="preserve">; Augustus de Morgan, “From </w:t>
      </w:r>
      <w:r w:rsidR="004309C8" w:rsidRPr="00427EF7">
        <w:rPr>
          <w:rFonts w:ascii="Times New Roman" w:hAnsi="Times New Roman" w:cs="Times New Roman"/>
          <w:i/>
          <w:sz w:val="24"/>
          <w:szCs w:val="24"/>
        </w:rPr>
        <w:t>Formal Logic</w:t>
      </w:r>
      <w:r w:rsidR="004309C8">
        <w:rPr>
          <w:rFonts w:ascii="Times New Roman" w:hAnsi="Times New Roman" w:cs="Times New Roman"/>
          <w:sz w:val="24"/>
          <w:szCs w:val="24"/>
        </w:rPr>
        <w:t>” (</w:t>
      </w:r>
      <w:r w:rsidR="004309C8" w:rsidRPr="000A2811">
        <w:rPr>
          <w:rFonts w:ascii="Times New Roman" w:hAnsi="Times New Roman" w:cs="Times New Roman"/>
          <w:i/>
          <w:sz w:val="24"/>
          <w:szCs w:val="24"/>
        </w:rPr>
        <w:t>LS</w:t>
      </w:r>
      <w:r w:rsidR="004309C8">
        <w:rPr>
          <w:rFonts w:ascii="Times New Roman" w:hAnsi="Times New Roman" w:cs="Times New Roman"/>
          <w:sz w:val="24"/>
          <w:szCs w:val="24"/>
        </w:rPr>
        <w:t xml:space="preserve"> 19); George Boole, “From </w:t>
      </w:r>
      <w:r w:rsidR="004309C8" w:rsidRPr="00190C13">
        <w:rPr>
          <w:rFonts w:ascii="Times New Roman" w:hAnsi="Times New Roman" w:cs="Times New Roman"/>
          <w:i/>
          <w:sz w:val="24"/>
          <w:szCs w:val="24"/>
        </w:rPr>
        <w:t>An Investigation of the Laws of Thought</w:t>
      </w:r>
      <w:r w:rsidR="004309C8">
        <w:rPr>
          <w:rFonts w:ascii="Times New Roman" w:hAnsi="Times New Roman" w:cs="Times New Roman"/>
          <w:sz w:val="24"/>
          <w:szCs w:val="24"/>
        </w:rPr>
        <w:t>” (</w:t>
      </w:r>
      <w:r w:rsidR="004309C8" w:rsidRPr="00F93689">
        <w:rPr>
          <w:rFonts w:ascii="Times New Roman" w:hAnsi="Times New Roman" w:cs="Times New Roman"/>
          <w:i/>
          <w:sz w:val="24"/>
          <w:szCs w:val="24"/>
        </w:rPr>
        <w:t>LS</w:t>
      </w:r>
      <w:r w:rsidR="004309C8">
        <w:rPr>
          <w:rFonts w:ascii="Times New Roman" w:hAnsi="Times New Roman" w:cs="Times New Roman"/>
          <w:sz w:val="24"/>
          <w:szCs w:val="24"/>
        </w:rPr>
        <w:t xml:space="preserve"> 24); John Venn, “From </w:t>
      </w:r>
      <w:r w:rsidR="004309C8" w:rsidRPr="00F93689">
        <w:rPr>
          <w:rFonts w:ascii="Times New Roman" w:hAnsi="Times New Roman" w:cs="Times New Roman"/>
          <w:i/>
          <w:sz w:val="24"/>
          <w:szCs w:val="24"/>
        </w:rPr>
        <w:t>The Logic of Chance</w:t>
      </w:r>
      <w:r w:rsidR="004309C8">
        <w:rPr>
          <w:rFonts w:ascii="Times New Roman" w:hAnsi="Times New Roman" w:cs="Times New Roman"/>
          <w:sz w:val="24"/>
          <w:szCs w:val="24"/>
        </w:rPr>
        <w:t xml:space="preserve"> (</w:t>
      </w:r>
      <w:r w:rsidR="004309C8" w:rsidRPr="00F93689">
        <w:rPr>
          <w:rFonts w:ascii="Times New Roman" w:hAnsi="Times New Roman" w:cs="Times New Roman"/>
          <w:i/>
          <w:sz w:val="24"/>
          <w:szCs w:val="24"/>
        </w:rPr>
        <w:t>LS</w:t>
      </w:r>
      <w:r w:rsidR="004309C8">
        <w:rPr>
          <w:rFonts w:ascii="Times New Roman" w:hAnsi="Times New Roman" w:cs="Times New Roman"/>
          <w:sz w:val="24"/>
          <w:szCs w:val="24"/>
        </w:rPr>
        <w:t xml:space="preserve"> 27); Albert Einstein, “The World as I See It” and “Theory of Relativity” (both on-line), and Lewis Carroll, </w:t>
      </w:r>
      <w:r w:rsidR="004309C8" w:rsidRPr="00393C1D">
        <w:rPr>
          <w:rFonts w:ascii="Times New Roman" w:hAnsi="Times New Roman" w:cs="Times New Roman"/>
          <w:i/>
          <w:sz w:val="24"/>
          <w:szCs w:val="24"/>
        </w:rPr>
        <w:t>Alice</w:t>
      </w:r>
      <w:r w:rsidR="004309C8">
        <w:rPr>
          <w:rFonts w:ascii="Times New Roman" w:hAnsi="Times New Roman" w:cs="Times New Roman"/>
          <w:i/>
          <w:sz w:val="24"/>
          <w:szCs w:val="24"/>
        </w:rPr>
        <w:t xml:space="preserve">’s Adventures </w:t>
      </w:r>
      <w:r w:rsidR="004309C8" w:rsidRPr="00393C1D">
        <w:rPr>
          <w:rFonts w:ascii="Times New Roman" w:hAnsi="Times New Roman" w:cs="Times New Roman"/>
          <w:i/>
          <w:sz w:val="24"/>
          <w:szCs w:val="24"/>
        </w:rPr>
        <w:t>in Wonderland</w:t>
      </w:r>
      <w:r w:rsidR="004309C8">
        <w:rPr>
          <w:rFonts w:ascii="Times New Roman" w:hAnsi="Times New Roman" w:cs="Times New Roman"/>
          <w:sz w:val="24"/>
          <w:szCs w:val="24"/>
        </w:rPr>
        <w:t xml:space="preserve">; Nina </w:t>
      </w:r>
      <w:proofErr w:type="spellStart"/>
      <w:r w:rsidR="004309C8">
        <w:rPr>
          <w:rFonts w:ascii="Times New Roman" w:hAnsi="Times New Roman" w:cs="Times New Roman"/>
          <w:sz w:val="24"/>
          <w:szCs w:val="24"/>
        </w:rPr>
        <w:t>Auerbach</w:t>
      </w:r>
      <w:proofErr w:type="spellEnd"/>
      <w:r w:rsidR="004309C8">
        <w:rPr>
          <w:rFonts w:ascii="Times New Roman" w:hAnsi="Times New Roman" w:cs="Times New Roman"/>
          <w:sz w:val="24"/>
          <w:szCs w:val="24"/>
        </w:rPr>
        <w:t>, “Alice in Wonderland: A Curious Child” (334-44)</w:t>
      </w:r>
    </w:p>
    <w:p w:rsidR="004309C8" w:rsidRDefault="00393675" w:rsidP="004309C8">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10</w:t>
      </w:r>
      <w:r w:rsidR="004309C8">
        <w:rPr>
          <w:rFonts w:ascii="Times New Roman" w:hAnsi="Times New Roman" w:cs="Times New Roman"/>
          <w:sz w:val="24"/>
          <w:szCs w:val="24"/>
        </w:rPr>
        <w:t>/</w:t>
      </w:r>
      <w:r>
        <w:rPr>
          <w:rFonts w:ascii="Times New Roman" w:hAnsi="Times New Roman" w:cs="Times New Roman"/>
          <w:sz w:val="24"/>
          <w:szCs w:val="24"/>
        </w:rPr>
        <w:t>20</w:t>
      </w:r>
      <w:r w:rsidR="004309C8">
        <w:rPr>
          <w:rFonts w:ascii="Times New Roman" w:hAnsi="Times New Roman" w:cs="Times New Roman"/>
          <w:sz w:val="24"/>
          <w:szCs w:val="24"/>
        </w:rPr>
        <w:tab/>
        <w:t xml:space="preserve">Lewis Carroll, </w:t>
      </w:r>
      <w:r w:rsidR="004309C8" w:rsidRPr="00393C1D">
        <w:rPr>
          <w:rFonts w:ascii="Times New Roman" w:hAnsi="Times New Roman" w:cs="Times New Roman"/>
          <w:i/>
          <w:sz w:val="24"/>
          <w:szCs w:val="24"/>
        </w:rPr>
        <w:t>Alice in Wonderland</w:t>
      </w:r>
      <w:r w:rsidR="004309C8">
        <w:rPr>
          <w:rFonts w:ascii="Times New Roman" w:hAnsi="Times New Roman" w:cs="Times New Roman"/>
          <w:sz w:val="24"/>
          <w:szCs w:val="24"/>
        </w:rPr>
        <w:t xml:space="preserve">; Frances Power </w:t>
      </w:r>
      <w:proofErr w:type="spellStart"/>
      <w:r w:rsidR="004309C8">
        <w:rPr>
          <w:rFonts w:ascii="Times New Roman" w:hAnsi="Times New Roman" w:cs="Times New Roman"/>
          <w:sz w:val="24"/>
          <w:szCs w:val="24"/>
        </w:rPr>
        <w:t>Cobbe</w:t>
      </w:r>
      <w:proofErr w:type="spellEnd"/>
      <w:r w:rsidR="004309C8">
        <w:rPr>
          <w:rFonts w:ascii="Times New Roman" w:hAnsi="Times New Roman" w:cs="Times New Roman"/>
          <w:sz w:val="24"/>
          <w:szCs w:val="24"/>
        </w:rPr>
        <w:t xml:space="preserve">, </w:t>
      </w:r>
      <w:r w:rsidR="004309C8" w:rsidRPr="003C2584">
        <w:rPr>
          <w:rFonts w:ascii="Times New Roman" w:hAnsi="Times New Roman" w:cs="Times New Roman"/>
          <w:i/>
          <w:sz w:val="24"/>
          <w:szCs w:val="24"/>
        </w:rPr>
        <w:t>Unconscious Cerebration: A Psychological Study</w:t>
      </w:r>
      <w:r w:rsidR="004309C8">
        <w:rPr>
          <w:rFonts w:ascii="Times New Roman" w:hAnsi="Times New Roman" w:cs="Times New Roman"/>
          <w:sz w:val="24"/>
          <w:szCs w:val="24"/>
        </w:rPr>
        <w:t xml:space="preserve"> (LS 424); Peter </w:t>
      </w:r>
      <w:proofErr w:type="spellStart"/>
      <w:r w:rsidR="004309C8">
        <w:rPr>
          <w:rFonts w:ascii="Times New Roman" w:hAnsi="Times New Roman" w:cs="Times New Roman"/>
          <w:sz w:val="24"/>
          <w:szCs w:val="24"/>
        </w:rPr>
        <w:t>Coveney</w:t>
      </w:r>
      <w:proofErr w:type="spellEnd"/>
      <w:r w:rsidR="004309C8">
        <w:rPr>
          <w:rFonts w:ascii="Times New Roman" w:hAnsi="Times New Roman" w:cs="Times New Roman"/>
          <w:sz w:val="24"/>
          <w:szCs w:val="24"/>
        </w:rPr>
        <w:t xml:space="preserve">, “Escape” (327-34); Donald </w:t>
      </w:r>
      <w:proofErr w:type="spellStart"/>
      <w:r w:rsidR="004309C8">
        <w:rPr>
          <w:rFonts w:ascii="Times New Roman" w:hAnsi="Times New Roman" w:cs="Times New Roman"/>
          <w:sz w:val="24"/>
          <w:szCs w:val="24"/>
        </w:rPr>
        <w:t>Rackin</w:t>
      </w:r>
      <w:proofErr w:type="spellEnd"/>
      <w:r w:rsidR="004309C8">
        <w:rPr>
          <w:rFonts w:ascii="Times New Roman" w:hAnsi="Times New Roman" w:cs="Times New Roman"/>
          <w:sz w:val="24"/>
          <w:szCs w:val="24"/>
        </w:rPr>
        <w:t>, “Blessed Rage: Lewis Carroll and the Modern Quest for Order” (398-404),</w:t>
      </w:r>
      <w:r w:rsidR="004309C8" w:rsidRPr="00D20FB7">
        <w:rPr>
          <w:rFonts w:ascii="Times New Roman" w:hAnsi="Times New Roman" w:cs="Times New Roman"/>
          <w:sz w:val="24"/>
          <w:szCs w:val="24"/>
        </w:rPr>
        <w:t xml:space="preserve"> </w:t>
      </w:r>
      <w:r w:rsidR="004309C8">
        <w:rPr>
          <w:rFonts w:ascii="Times New Roman" w:hAnsi="Times New Roman" w:cs="Times New Roman"/>
          <w:sz w:val="24"/>
          <w:szCs w:val="24"/>
        </w:rPr>
        <w:t xml:space="preserve">Werner Heisenberg, ““The Implications of Uncertainty” and “Principles of Uncertainty” (both on-line), and Bohr, </w:t>
      </w:r>
      <w:proofErr w:type="spellStart"/>
      <w:r w:rsidR="004309C8">
        <w:rPr>
          <w:rFonts w:ascii="Times New Roman" w:hAnsi="Times New Roman" w:cs="Times New Roman"/>
          <w:sz w:val="24"/>
          <w:szCs w:val="24"/>
        </w:rPr>
        <w:t>Niels</w:t>
      </w:r>
      <w:proofErr w:type="spellEnd"/>
      <w:r w:rsidR="004309C8">
        <w:rPr>
          <w:rFonts w:ascii="Times New Roman" w:hAnsi="Times New Roman" w:cs="Times New Roman"/>
          <w:sz w:val="24"/>
          <w:szCs w:val="24"/>
        </w:rPr>
        <w:t>, “Atoms and Human Knowledge” and “Copenhagen Interpretation of Quantum Mechanics” (both on-line).</w:t>
      </w:r>
    </w:p>
    <w:p w:rsidR="00393675" w:rsidRDefault="00393675" w:rsidP="004309C8">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10/27</w:t>
      </w:r>
      <w:r>
        <w:rPr>
          <w:rFonts w:ascii="Times New Roman" w:hAnsi="Times New Roman" w:cs="Times New Roman"/>
          <w:sz w:val="24"/>
          <w:szCs w:val="24"/>
        </w:rPr>
        <w:tab/>
        <w:t>Round Table: Contemporary Science and Current Criticism</w:t>
      </w:r>
    </w:p>
    <w:p w:rsidR="00393675" w:rsidRDefault="00393675" w:rsidP="004309C8">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11/03</w:t>
      </w:r>
      <w:r>
        <w:rPr>
          <w:rFonts w:ascii="Times New Roman" w:hAnsi="Times New Roman" w:cs="Times New Roman"/>
          <w:sz w:val="24"/>
          <w:szCs w:val="24"/>
        </w:rPr>
        <w:tab/>
        <w:t>Mentoring Appointments</w:t>
      </w:r>
    </w:p>
    <w:p w:rsidR="00393675" w:rsidRDefault="00393675" w:rsidP="004309C8">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11/10</w:t>
      </w:r>
      <w:r>
        <w:rPr>
          <w:rFonts w:ascii="Times New Roman" w:hAnsi="Times New Roman" w:cs="Times New Roman"/>
          <w:sz w:val="24"/>
          <w:szCs w:val="24"/>
        </w:rPr>
        <w:tab/>
        <w:t>In–Class presentations</w:t>
      </w:r>
    </w:p>
    <w:p w:rsidR="00393675" w:rsidRDefault="00393675" w:rsidP="004309C8">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11/17</w:t>
      </w:r>
      <w:r>
        <w:rPr>
          <w:rFonts w:ascii="Times New Roman" w:hAnsi="Times New Roman" w:cs="Times New Roman"/>
          <w:sz w:val="24"/>
          <w:szCs w:val="24"/>
        </w:rPr>
        <w:tab/>
        <w:t>In-Class Presentations</w:t>
      </w:r>
    </w:p>
    <w:p w:rsidR="00393675" w:rsidRDefault="00393675" w:rsidP="004309C8">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11/24</w:t>
      </w:r>
      <w:r>
        <w:rPr>
          <w:rFonts w:ascii="Times New Roman" w:hAnsi="Times New Roman" w:cs="Times New Roman"/>
          <w:sz w:val="24"/>
          <w:szCs w:val="24"/>
        </w:rPr>
        <w:tab/>
        <w:t>No Class/Thanksgiving</w:t>
      </w:r>
    </w:p>
    <w:p w:rsidR="004309C8" w:rsidRPr="008E2350" w:rsidRDefault="00393675" w:rsidP="00393675">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12/01</w:t>
      </w:r>
      <w:r>
        <w:rPr>
          <w:rFonts w:ascii="Times New Roman" w:hAnsi="Times New Roman" w:cs="Times New Roman"/>
          <w:sz w:val="24"/>
          <w:szCs w:val="24"/>
        </w:rPr>
        <w:tab/>
        <w:t>Open Discussion</w:t>
      </w:r>
    </w:p>
    <w:p w:rsidR="00DA6D5C" w:rsidRDefault="00DA6D5C"/>
    <w:sectPr w:rsidR="00DA6D5C" w:rsidSect="00DA6D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09C8"/>
    <w:rsid w:val="00083BB8"/>
    <w:rsid w:val="00165313"/>
    <w:rsid w:val="002956E5"/>
    <w:rsid w:val="00393675"/>
    <w:rsid w:val="004309C8"/>
    <w:rsid w:val="00560AB9"/>
    <w:rsid w:val="00630A78"/>
    <w:rsid w:val="006B5D36"/>
    <w:rsid w:val="007016AC"/>
    <w:rsid w:val="00704CBD"/>
    <w:rsid w:val="00721F17"/>
    <w:rsid w:val="007F6C21"/>
    <w:rsid w:val="00962A9F"/>
    <w:rsid w:val="00A43340"/>
    <w:rsid w:val="00D67D84"/>
    <w:rsid w:val="00DA6D5C"/>
    <w:rsid w:val="00DE7411"/>
    <w:rsid w:val="00E24F84"/>
    <w:rsid w:val="00FA7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9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9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udit/revue/ron/1999/v/n1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ip.org/heisenberg/p08.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p.org/history/einstein" TargetMode="External"/><Relationship Id="rId11" Type="http://schemas.openxmlformats.org/officeDocument/2006/relationships/hyperlink" Target="http://www.erudit/revue/ron/1999/v/n16" TargetMode="External"/><Relationship Id="rId5" Type="http://schemas.openxmlformats.org/officeDocument/2006/relationships/hyperlink" Target="http://www.nhn.ou/Bohr-lecture-OU-1957" TargetMode="External"/><Relationship Id="rId10" Type="http://schemas.openxmlformats.org/officeDocument/2006/relationships/hyperlink" Target="http://plato.stanford.edu/entries/genrel-early/" TargetMode="External"/><Relationship Id="rId4" Type="http://schemas.openxmlformats.org/officeDocument/2006/relationships/hyperlink" Target="mailto:mark.lussier@asu.edu" TargetMode="External"/><Relationship Id="rId9" Type="http://schemas.openxmlformats.org/officeDocument/2006/relationships/hyperlink" Target="http://plato.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1555</Words>
  <Characters>8869</Characters>
  <Application>Microsoft Office Word</Application>
  <DocSecurity>0</DocSecurity>
  <Lines>73</Lines>
  <Paragraphs>20</Paragraphs>
  <ScaleCrop>false</ScaleCrop>
  <Company>Arizona State University</Company>
  <LinksUpToDate>false</LinksUpToDate>
  <CharactersWithSpaces>10404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idmsl</dc:creator>
  <cp:keywords/>
  <dc:description/>
  <cp:lastModifiedBy>idmsl</cp:lastModifiedBy>
  <cp:revision>9</cp:revision>
  <dcterms:created xsi:type="dcterms:W3CDTF">2011-08-18T17:13:00Z</dcterms:created>
  <dcterms:modified xsi:type="dcterms:W3CDTF">2011-08-18T17:35:00Z</dcterms:modified>
</cp:coreProperties>
</file>